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14511" w:rsidRDefault="00561322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ZMLUVA O DIELO </w:t>
      </w:r>
    </w:p>
    <w:p w:rsidR="00D14511" w:rsidRDefault="00561322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 služby externého manažmentu </w:t>
      </w:r>
    </w:p>
    <w:p w:rsidR="00D14511" w:rsidRDefault="00561322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Číslo zmluvy : 15 / 0</w:t>
      </w:r>
      <w:r w:rsidR="0028783F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6A0D56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D14511" w:rsidRDefault="00561322">
      <w:pPr>
        <w:tabs>
          <w:tab w:val="left" w:pos="5400"/>
        </w:tabs>
        <w:spacing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14511" w:rsidRDefault="00561322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(§ 536 a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nasl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Obchodného zákonníka)</w:t>
      </w:r>
    </w:p>
    <w:p w:rsidR="00D14511" w:rsidRDefault="00D14511">
      <w:pPr>
        <w:spacing w:line="240" w:lineRule="auto"/>
      </w:pPr>
    </w:p>
    <w:p w:rsidR="00D14511" w:rsidRDefault="00561322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Uzatvorená medzi zmluvnými stranami:</w:t>
      </w:r>
    </w:p>
    <w:p w:rsidR="00D14511" w:rsidRDefault="00561322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4511" w:rsidRDefault="00561322">
      <w:pPr>
        <w:numPr>
          <w:ilvl w:val="0"/>
          <w:numId w:val="1"/>
        </w:num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0"/>
          <w:szCs w:val="20"/>
          <w:highlight w:val="white"/>
        </w:rPr>
        <w:t xml:space="preserve">Obec </w:t>
      </w:r>
      <w:r w:rsidR="006A0D56">
        <w:rPr>
          <w:b/>
          <w:sz w:val="20"/>
          <w:szCs w:val="20"/>
        </w:rPr>
        <w:t>Vieska nad Žitavou</w:t>
      </w:r>
    </w:p>
    <w:p w:rsidR="00D14511" w:rsidRDefault="00561322">
      <w:pPr>
        <w:spacing w:line="240" w:lineRule="auto"/>
        <w:ind w:left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Sídlo: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A0D56">
        <w:rPr>
          <w:rFonts w:ascii="Times New Roman" w:eastAsia="Times New Roman" w:hAnsi="Times New Roman" w:cs="Times New Roman"/>
          <w:sz w:val="24"/>
          <w:szCs w:val="24"/>
        </w:rPr>
        <w:t>Vieska nad Žit</w:t>
      </w:r>
      <w:r w:rsidR="0016799C">
        <w:rPr>
          <w:rFonts w:ascii="Times New Roman" w:eastAsia="Times New Roman" w:hAnsi="Times New Roman" w:cs="Times New Roman"/>
          <w:sz w:val="24"/>
          <w:szCs w:val="24"/>
        </w:rPr>
        <w:t xml:space="preserve">avou </w:t>
      </w:r>
      <w:r w:rsidR="006A0D56">
        <w:rPr>
          <w:rFonts w:ascii="Times New Roman" w:eastAsia="Times New Roman" w:hAnsi="Times New Roman" w:cs="Times New Roman"/>
          <w:sz w:val="24"/>
          <w:szCs w:val="24"/>
        </w:rPr>
        <w:t>64</w:t>
      </w:r>
      <w:r w:rsidR="002B7150" w:rsidRPr="002B7150">
        <w:rPr>
          <w:rFonts w:ascii="Times New Roman" w:eastAsia="Times New Roman" w:hAnsi="Times New Roman" w:cs="Times New Roman"/>
          <w:sz w:val="24"/>
          <w:szCs w:val="24"/>
        </w:rPr>
        <w:t>, 9</w:t>
      </w:r>
      <w:r w:rsidR="006A0D56">
        <w:rPr>
          <w:rFonts w:ascii="Times New Roman" w:eastAsia="Times New Roman" w:hAnsi="Times New Roman" w:cs="Times New Roman"/>
          <w:sz w:val="24"/>
          <w:szCs w:val="24"/>
        </w:rPr>
        <w:t xml:space="preserve">51 52 </w:t>
      </w:r>
      <w:r w:rsidR="0016799C">
        <w:rPr>
          <w:rFonts w:ascii="Times New Roman" w:eastAsia="Times New Roman" w:hAnsi="Times New Roman" w:cs="Times New Roman"/>
          <w:sz w:val="24"/>
          <w:szCs w:val="24"/>
        </w:rPr>
        <w:t>Slepčany</w:t>
      </w:r>
    </w:p>
    <w:p w:rsidR="00D14511" w:rsidRDefault="00561322">
      <w:pPr>
        <w:spacing w:line="240" w:lineRule="auto"/>
        <w:ind w:left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IČO/ DIČ: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6799C" w:rsidRPr="0016799C">
        <w:rPr>
          <w:rFonts w:ascii="Times New Roman" w:eastAsia="Times New Roman" w:hAnsi="Times New Roman" w:cs="Times New Roman"/>
          <w:sz w:val="24"/>
          <w:szCs w:val="24"/>
        </w:rPr>
        <w:t>00308617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 </w:t>
      </w:r>
      <w:r w:rsidR="0016799C" w:rsidRPr="0016799C">
        <w:rPr>
          <w:rFonts w:ascii="Times New Roman" w:eastAsia="Times New Roman" w:hAnsi="Times New Roman" w:cs="Times New Roman"/>
          <w:sz w:val="24"/>
          <w:szCs w:val="24"/>
        </w:rPr>
        <w:t>2021058765</w:t>
      </w:r>
      <w:r w:rsidR="001210C5" w:rsidRPr="001210C5">
        <w:rPr>
          <w:rFonts w:ascii="Times New Roman" w:eastAsia="Times New Roman" w:hAnsi="Times New Roman" w:cs="Times New Roman"/>
          <w:sz w:val="24"/>
          <w:szCs w:val="24"/>
        </w:rPr>
        <w:c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Bankové spojenie: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A1AA1" w:rsidRPr="00AA1AA1">
        <w:rPr>
          <w:rFonts w:ascii="Times New Roman" w:eastAsia="Times New Roman" w:hAnsi="Times New Roman" w:cs="Times New Roman"/>
          <w:sz w:val="24"/>
          <w:szCs w:val="24"/>
        </w:rPr>
        <w:t xml:space="preserve">Prima banka Slovensko, </w:t>
      </w:r>
      <w:proofErr w:type="spellStart"/>
      <w:r w:rsidR="00AA1AA1" w:rsidRPr="00AA1AA1">
        <w:rPr>
          <w:rFonts w:ascii="Times New Roman" w:eastAsia="Times New Roman" w:hAnsi="Times New Roman" w:cs="Times New Roman"/>
          <w:sz w:val="24"/>
          <w:szCs w:val="24"/>
        </w:rPr>
        <w:t>a.s</w:t>
      </w:r>
      <w:proofErr w:type="spellEnd"/>
      <w:r w:rsidR="00AA1AA1" w:rsidRPr="00AA1AA1">
        <w:rPr>
          <w:rFonts w:ascii="Times New Roman" w:eastAsia="Times New Roman" w:hAnsi="Times New Roman" w:cs="Times New Roman"/>
          <w:sz w:val="24"/>
          <w:szCs w:val="24"/>
        </w:rPr>
        <w:t>.</w:t>
      </w:r>
      <w:r w:rsidR="00AA1AA1" w:rsidRPr="00AA1AA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4511" w:rsidRDefault="00561322">
      <w:pPr>
        <w:spacing w:line="240" w:lineRule="auto"/>
        <w:ind w:left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č. ú. :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A1AA1" w:rsidRPr="00AA1AA1">
        <w:rPr>
          <w:rFonts w:ascii="Times New Roman" w:eastAsia="Times New Roman" w:hAnsi="Times New Roman" w:cs="Times New Roman"/>
          <w:sz w:val="24"/>
          <w:szCs w:val="24"/>
        </w:rPr>
        <w:t>2240893003/5600</w:t>
      </w:r>
    </w:p>
    <w:p w:rsidR="00D14511" w:rsidRDefault="00561322">
      <w:pPr>
        <w:spacing w:line="240" w:lineRule="auto"/>
        <w:ind w:left="360"/>
      </w:pPr>
      <w:r>
        <w:rPr>
          <w:rFonts w:ascii="Times New Roman" w:eastAsia="Times New Roman" w:hAnsi="Times New Roman" w:cs="Times New Roman"/>
          <w:sz w:val="24"/>
          <w:szCs w:val="24"/>
        </w:rPr>
        <w:t>IBAN: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A1AA1" w:rsidRPr="00AA1AA1">
        <w:rPr>
          <w:rFonts w:ascii="Times New Roman" w:eastAsia="Times New Roman" w:hAnsi="Times New Roman" w:cs="Times New Roman"/>
          <w:sz w:val="24"/>
          <w:szCs w:val="24"/>
        </w:rPr>
        <w:t>SK98 5600 0000 0022 4089 3003</w:t>
      </w:r>
    </w:p>
    <w:p w:rsidR="00D14511" w:rsidRDefault="00561322">
      <w:pPr>
        <w:spacing w:line="240" w:lineRule="auto"/>
        <w:ind w:left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Zastúpenie: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A0D56">
        <w:rPr>
          <w:rFonts w:ascii="Times New Roman" w:eastAsia="Times New Roman" w:hAnsi="Times New Roman" w:cs="Times New Roman"/>
          <w:sz w:val="24"/>
          <w:szCs w:val="24"/>
        </w:rPr>
        <w:t>Štefan Mladý</w:t>
      </w:r>
      <w:r w:rsidR="007146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starosta Obce </w:t>
      </w:r>
      <w:r w:rsidR="006A0D56">
        <w:rPr>
          <w:rFonts w:ascii="Times New Roman" w:eastAsia="Times New Roman" w:hAnsi="Times New Roman" w:cs="Times New Roman"/>
          <w:sz w:val="24"/>
          <w:szCs w:val="24"/>
        </w:rPr>
        <w:t>Vieska nad Žitavou</w:t>
      </w:r>
    </w:p>
    <w:p w:rsidR="00D14511" w:rsidRDefault="00561322">
      <w:pPr>
        <w:spacing w:line="240" w:lineRule="auto"/>
        <w:ind w:left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Odborné zastúpenie: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A0D56">
        <w:rPr>
          <w:rFonts w:ascii="Times New Roman" w:eastAsia="Times New Roman" w:hAnsi="Times New Roman" w:cs="Times New Roman"/>
          <w:sz w:val="24"/>
          <w:szCs w:val="24"/>
        </w:rPr>
        <w:t>Štefan Mladý</w:t>
      </w:r>
      <w:r w:rsidR="007146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starost</w:t>
      </w:r>
      <w:r w:rsidR="006A0D56">
        <w:rPr>
          <w:rFonts w:ascii="Times New Roman" w:eastAsia="Times New Roman" w:hAnsi="Times New Roman" w:cs="Times New Roman"/>
          <w:sz w:val="24"/>
          <w:szCs w:val="24"/>
        </w:rPr>
        <w:t>a Obce Vieska nad Žitavou</w:t>
      </w:r>
    </w:p>
    <w:p w:rsidR="00D14511" w:rsidRDefault="00561322">
      <w:pPr>
        <w:spacing w:line="240" w:lineRule="auto"/>
        <w:ind w:left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D14511" w:rsidRDefault="00561322">
      <w:pPr>
        <w:spacing w:line="240" w:lineRule="auto"/>
        <w:ind w:left="4248" w:firstLine="708"/>
      </w:pPr>
      <w:r>
        <w:rPr>
          <w:rFonts w:ascii="Times New Roman" w:eastAsia="Times New Roman" w:hAnsi="Times New Roman" w:cs="Times New Roman"/>
          <w:sz w:val="24"/>
          <w:szCs w:val="24"/>
        </w:rPr>
        <w:t>(ďalej len „objednávateľ“)</w:t>
      </w:r>
    </w:p>
    <w:p w:rsidR="00D14511" w:rsidRDefault="00D14511">
      <w:pPr>
        <w:spacing w:line="240" w:lineRule="auto"/>
        <w:jc w:val="center"/>
      </w:pPr>
    </w:p>
    <w:p w:rsidR="00D14511" w:rsidRDefault="00561322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</w:p>
    <w:p w:rsidR="00D14511" w:rsidRDefault="00D14511">
      <w:pPr>
        <w:spacing w:line="240" w:lineRule="auto"/>
      </w:pPr>
    </w:p>
    <w:p w:rsidR="00D14511" w:rsidRDefault="00561322">
      <w:pPr>
        <w:numPr>
          <w:ilvl w:val="0"/>
          <w:numId w:val="1"/>
        </w:num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ISA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projekta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s. r. o.</w:t>
      </w:r>
    </w:p>
    <w:p w:rsidR="00D14511" w:rsidRDefault="00561322">
      <w:pPr>
        <w:tabs>
          <w:tab w:val="left" w:pos="2268"/>
        </w:tabs>
        <w:spacing w:line="240" w:lineRule="auto"/>
        <w:ind w:firstLine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Sídlo: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Námestie gen. M. R. Štefánika 341/2, 906 13  Brezová pod Bradlom</w:t>
      </w:r>
    </w:p>
    <w:p w:rsidR="00D14511" w:rsidRDefault="00561322">
      <w:pPr>
        <w:tabs>
          <w:tab w:val="left" w:pos="2268"/>
          <w:tab w:val="left" w:pos="2835"/>
        </w:tabs>
        <w:spacing w:line="240" w:lineRule="auto"/>
        <w:ind w:firstLine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IČO / IČ DPH: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46 894 641 / SK2023647978</w:t>
      </w:r>
    </w:p>
    <w:p w:rsidR="00D14511" w:rsidRDefault="00561322">
      <w:pPr>
        <w:tabs>
          <w:tab w:val="left" w:pos="2268"/>
          <w:tab w:val="left" w:pos="2835"/>
        </w:tabs>
        <w:spacing w:line="240" w:lineRule="auto"/>
        <w:ind w:firstLine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Registrácia: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OR OS Trenčín,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vl.č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27335/R</w:t>
      </w:r>
    </w:p>
    <w:p w:rsidR="00D14511" w:rsidRDefault="00561322">
      <w:pPr>
        <w:tabs>
          <w:tab w:val="left" w:pos="2268"/>
          <w:tab w:val="left" w:pos="2835"/>
        </w:tabs>
        <w:spacing w:line="240" w:lineRule="auto"/>
        <w:ind w:firstLine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Zastúpenie: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Ivan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Bzdúšek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konateľ</w:t>
      </w:r>
    </w:p>
    <w:p w:rsidR="00D14511" w:rsidRDefault="00561322">
      <w:pPr>
        <w:tabs>
          <w:tab w:val="left" w:pos="2268"/>
          <w:tab w:val="left" w:pos="2835"/>
        </w:tabs>
        <w:spacing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Bankové spojenie: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Prima banka Slovensko,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a.s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4511" w:rsidRDefault="00561322">
      <w:pPr>
        <w:tabs>
          <w:tab w:val="left" w:pos="2268"/>
          <w:tab w:val="left" w:pos="2835"/>
        </w:tabs>
        <w:spacing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č. účtu: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2654028001/5600 </w:t>
      </w:r>
    </w:p>
    <w:p w:rsidR="00D14511" w:rsidRDefault="00561322">
      <w:pPr>
        <w:tabs>
          <w:tab w:val="left" w:pos="2268"/>
          <w:tab w:val="left" w:pos="2835"/>
        </w:tabs>
        <w:spacing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IBAN: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SK35 5600 0000 0026 5402 8001</w:t>
      </w:r>
    </w:p>
    <w:p w:rsidR="00D14511" w:rsidRDefault="00561322">
      <w:pPr>
        <w:tabs>
          <w:tab w:val="left" w:pos="2268"/>
          <w:tab w:val="left" w:pos="2835"/>
        </w:tabs>
        <w:spacing w:line="240" w:lineRule="auto"/>
        <w:ind w:firstLine="36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pre odborné záležitosti: Ivan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Bzdúšek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konateľ</w:t>
      </w:r>
    </w:p>
    <w:p w:rsidR="00D14511" w:rsidRDefault="00D14511">
      <w:pPr>
        <w:tabs>
          <w:tab w:val="left" w:pos="2268"/>
          <w:tab w:val="left" w:pos="2835"/>
        </w:tabs>
        <w:spacing w:line="240" w:lineRule="auto"/>
        <w:ind w:firstLine="360"/>
        <w:jc w:val="both"/>
      </w:pPr>
    </w:p>
    <w:p w:rsidR="00D14511" w:rsidRDefault="00561322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(ďalej len „zhotoviteľ“)</w:t>
      </w:r>
    </w:p>
    <w:p w:rsidR="00D14511" w:rsidRDefault="00D14511">
      <w:pPr>
        <w:spacing w:line="360" w:lineRule="auto"/>
        <w:jc w:val="center"/>
      </w:pPr>
    </w:p>
    <w:p w:rsidR="00D14511" w:rsidRDefault="00D14511">
      <w:pPr>
        <w:keepNext/>
        <w:spacing w:line="240" w:lineRule="auto"/>
        <w:jc w:val="center"/>
      </w:pPr>
    </w:p>
    <w:p w:rsidR="00D14511" w:rsidRDefault="00561322">
      <w:pPr>
        <w:keepNext/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Článok I</w:t>
      </w:r>
    </w:p>
    <w:p w:rsidR="00D14511" w:rsidRDefault="00561322">
      <w:pPr>
        <w:keepNext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Účel zmluvy</w:t>
      </w:r>
    </w:p>
    <w:p w:rsidR="00D14511" w:rsidRPr="006F0720" w:rsidRDefault="00561322">
      <w:pPr>
        <w:spacing w:line="240" w:lineRule="auto"/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Účelom tejto zmluvy o dielo sú služby externého manažmentu pri implementácii projektu z Programu rozvoja vidieka SR pre roky 2014 – 2020 (ďalej len „PRV“), s pracovným označením: </w:t>
      </w:r>
      <w:r w:rsidRPr="006F0720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6F0720" w:rsidRPr="006F0720">
        <w:rPr>
          <w:rFonts w:ascii="Times New Roman" w:eastAsia="Times New Roman" w:hAnsi="Times New Roman" w:cs="Times New Roman"/>
          <w:b/>
          <w:sz w:val="24"/>
          <w:szCs w:val="24"/>
        </w:rPr>
        <w:t>Revitalizácia nevyužitého obecného pozemku na športovú a voľnočasovú činnosť</w:t>
      </w:r>
      <w:r w:rsidRPr="006F0720">
        <w:rPr>
          <w:rFonts w:ascii="Times New Roman" w:eastAsia="Times New Roman" w:hAnsi="Times New Roman" w:cs="Times New Roman"/>
          <w:b/>
          <w:sz w:val="24"/>
          <w:szCs w:val="24"/>
        </w:rPr>
        <w:t>“.</w:t>
      </w:r>
    </w:p>
    <w:p w:rsidR="00D14511" w:rsidRDefault="00D14511">
      <w:pPr>
        <w:spacing w:line="240" w:lineRule="auto"/>
        <w:jc w:val="both"/>
      </w:pPr>
    </w:p>
    <w:p w:rsidR="00D14511" w:rsidRDefault="00D14511">
      <w:pPr>
        <w:spacing w:line="240" w:lineRule="auto"/>
        <w:jc w:val="both"/>
      </w:pPr>
    </w:p>
    <w:p w:rsidR="00D14511" w:rsidRDefault="00561322">
      <w:pPr>
        <w:keepNext/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Článok II</w:t>
      </w:r>
    </w:p>
    <w:p w:rsidR="00D14511" w:rsidRDefault="00561322">
      <w:pPr>
        <w:keepNext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Predmet zmluvy</w:t>
      </w:r>
    </w:p>
    <w:p w:rsidR="00D14511" w:rsidRDefault="00561322">
      <w:pPr>
        <w:numPr>
          <w:ilvl w:val="0"/>
          <w:numId w:val="2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Zhotoviteľ sa zaväzuje v rozsahu a za podmienok dohodnutých v tejto zmluve vykonať dielo uvedené v bode 3 tohto článku riadne a včas a vykonané dielo odovzdať v čase a mieste uvedenom v článku III tejto zmluvy. </w:t>
      </w:r>
    </w:p>
    <w:p w:rsidR="00D14511" w:rsidRDefault="00561322">
      <w:pPr>
        <w:numPr>
          <w:ilvl w:val="0"/>
          <w:numId w:val="2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Objednávateľ sa zaväzuje toto dielo prevziať v súlade s ustanoveniami tejto zmluvy, zaplatiť zhotoviteľovi dohodnutú cenu vo výške a spôsobom uvedeným v článku IV tejto zmluvy a poskytnúť zhotoviteľovi súčinnosť potrebnú na riadne a včasné vykonanie diela.</w:t>
      </w:r>
    </w:p>
    <w:p w:rsidR="00D14511" w:rsidRDefault="00561322">
      <w:pPr>
        <w:numPr>
          <w:ilvl w:val="0"/>
          <w:numId w:val="2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Dielom sa pre účely tejto zmluvy rozumie hmotne zachytený výsledok činnosti zhotoviteľa,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spracovanie Žiadostí o platbu, Vypracovanie monitorovacích správ, prípadne Žiadostí o zmenu. Je to tiež odborný dohľad nad implementáciou projektu podľa predloženej Žiadosti o poskytnutie nenávratného finančného príspevku z Programu rozvoja vidieka SR 2014-2020 (ďalej len „dielo“):</w:t>
      </w:r>
    </w:p>
    <w:p w:rsidR="00D14511" w:rsidRDefault="00D14511">
      <w:pPr>
        <w:spacing w:line="240" w:lineRule="auto"/>
        <w:jc w:val="both"/>
      </w:pPr>
    </w:p>
    <w:p w:rsidR="00D14511" w:rsidRDefault="00D14511">
      <w:pPr>
        <w:spacing w:line="240" w:lineRule="auto"/>
        <w:ind w:left="720"/>
        <w:jc w:val="both"/>
      </w:pPr>
    </w:p>
    <w:p w:rsidR="00D14511" w:rsidRDefault="00D14511">
      <w:pPr>
        <w:keepNext/>
        <w:spacing w:line="240" w:lineRule="auto"/>
        <w:ind w:left="705" w:hanging="705"/>
        <w:jc w:val="center"/>
      </w:pPr>
    </w:p>
    <w:p w:rsidR="00D14511" w:rsidRDefault="00561322">
      <w:pPr>
        <w:keepNext/>
        <w:spacing w:line="240" w:lineRule="auto"/>
        <w:ind w:left="705" w:hanging="705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Článok III</w:t>
      </w:r>
    </w:p>
    <w:p w:rsidR="00D14511" w:rsidRDefault="00561322">
      <w:pPr>
        <w:keepNext/>
        <w:spacing w:line="240" w:lineRule="auto"/>
        <w:ind w:left="705" w:hanging="705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Čas a miesto plnenia</w:t>
      </w:r>
    </w:p>
    <w:p w:rsidR="00D14511" w:rsidRDefault="00561322">
      <w:pPr>
        <w:numPr>
          <w:ilvl w:val="0"/>
          <w:numId w:val="4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Dohľad nad implementáciou projektu bude priebežný počas celej implementácie projektu.  </w:t>
      </w:r>
    </w:p>
    <w:p w:rsidR="00D14511" w:rsidRDefault="00D14511">
      <w:pPr>
        <w:spacing w:line="240" w:lineRule="auto"/>
        <w:jc w:val="both"/>
      </w:pPr>
    </w:p>
    <w:p w:rsidR="00D14511" w:rsidRDefault="00561322">
      <w:pPr>
        <w:numPr>
          <w:ilvl w:val="0"/>
          <w:numId w:val="4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Zhotoviteľ odovzdá dielo vo forme  určenej  metodikou PPA.</w:t>
      </w:r>
    </w:p>
    <w:p w:rsidR="00D14511" w:rsidRDefault="00D14511">
      <w:pPr>
        <w:spacing w:line="240" w:lineRule="auto"/>
        <w:jc w:val="both"/>
      </w:pPr>
    </w:p>
    <w:p w:rsidR="00D14511" w:rsidRDefault="00561322">
      <w:pPr>
        <w:numPr>
          <w:ilvl w:val="0"/>
          <w:numId w:val="4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Zhotoviteľ je povinný odovzdať dielo v mieste sídla objednávateľa prostredníctvom svojho konateľa alebo zástupcu pre odborné záležitosti, príp. iného povereného zamestnanca. </w:t>
      </w:r>
    </w:p>
    <w:p w:rsidR="00D14511" w:rsidRDefault="00D14511">
      <w:pPr>
        <w:spacing w:line="240" w:lineRule="auto"/>
        <w:jc w:val="both"/>
      </w:pPr>
    </w:p>
    <w:p w:rsidR="00D14511" w:rsidRDefault="00561322">
      <w:pPr>
        <w:numPr>
          <w:ilvl w:val="0"/>
          <w:numId w:val="4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Objednávateľ prevzatie a prehliadku diela potvrdí zhotoviteľovi vydaním písomného potvrdenia. </w:t>
      </w:r>
    </w:p>
    <w:p w:rsidR="00D14511" w:rsidRDefault="00D14511">
      <w:pPr>
        <w:spacing w:line="240" w:lineRule="auto"/>
        <w:jc w:val="both"/>
      </w:pPr>
    </w:p>
    <w:p w:rsidR="00D14511" w:rsidRDefault="00561322">
      <w:pPr>
        <w:numPr>
          <w:ilvl w:val="0"/>
          <w:numId w:val="4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Odovzdaním diela nadobúda objednávateľ k nemu vlastnícke právo a prechádza na neho nebezpečenstvo škody na diele. </w:t>
      </w:r>
    </w:p>
    <w:p w:rsidR="00D14511" w:rsidRDefault="00D14511">
      <w:pPr>
        <w:spacing w:line="240" w:lineRule="auto"/>
        <w:jc w:val="both"/>
      </w:pPr>
    </w:p>
    <w:p w:rsidR="00D14511" w:rsidRDefault="00D14511">
      <w:pPr>
        <w:spacing w:line="240" w:lineRule="auto"/>
        <w:jc w:val="both"/>
      </w:pPr>
    </w:p>
    <w:p w:rsidR="00D14511" w:rsidRDefault="00561322">
      <w:pPr>
        <w:keepNext/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Článok IV</w:t>
      </w:r>
    </w:p>
    <w:p w:rsidR="00D14511" w:rsidRDefault="00561322">
      <w:pPr>
        <w:keepNext/>
        <w:spacing w:line="240" w:lineRule="auto"/>
        <w:ind w:left="705" w:hanging="705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Cena  a  platobné podmienky</w:t>
      </w:r>
    </w:p>
    <w:p w:rsidR="00D14511" w:rsidRDefault="00561322">
      <w:pPr>
        <w:numPr>
          <w:ilvl w:val="0"/>
          <w:numId w:val="3"/>
        </w:numPr>
        <w:spacing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Zmluvné strany sa dohodli na celkovej cene za dielo, ktorá bude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990,00 EUR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(slovom deväťstodeväťdesiat eur), ktorú sa objednávateľ zaväzuje zhotoviteľovi zaplatiť najneskôr v deň odovzdania diela na bankový účet zhotoviteľa uvedený v záhlaví tejto zmluvy. Celková cena za dielo je cenou bez DPH; táto bude stanovená podľa platnej legislatívy ku dňu fakturácie.</w:t>
      </w:r>
    </w:p>
    <w:p w:rsidR="00D14511" w:rsidRDefault="00561322">
      <w:pPr>
        <w:numPr>
          <w:ilvl w:val="0"/>
          <w:numId w:val="3"/>
        </w:numPr>
        <w:spacing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Celkovú cenu tvoria všetky náklady vynaložené zhotoviteľom na riadne a včasné vykonanie diela ako aj odmenu pre zhotoviteľa za vykonanie diela.</w:t>
      </w:r>
    </w:p>
    <w:p w:rsidR="00D14511" w:rsidRDefault="00561322">
      <w:pPr>
        <w:numPr>
          <w:ilvl w:val="0"/>
          <w:numId w:val="3"/>
        </w:numPr>
        <w:spacing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Objednávateľ je povinný zaplatiť zhotoviteľovi uvedenú cenu prevodom na bankový účet zhotoviteľa uvedený v záhlaví tejto zmluvy do 14 dní odo dňa doručenia faktúry zhotoviteľa, ktorú tento vystaví po ukončení implementácie projektu pred poslednou Žiadosťou o platbu.</w:t>
      </w:r>
    </w:p>
    <w:p w:rsidR="00D14511" w:rsidRDefault="00D14511">
      <w:pPr>
        <w:spacing w:line="240" w:lineRule="auto"/>
        <w:ind w:left="360"/>
        <w:jc w:val="both"/>
      </w:pPr>
    </w:p>
    <w:p w:rsidR="00D14511" w:rsidRDefault="00D14511">
      <w:pPr>
        <w:spacing w:line="240" w:lineRule="auto"/>
        <w:jc w:val="both"/>
      </w:pPr>
    </w:p>
    <w:p w:rsidR="00D14511" w:rsidRDefault="00561322">
      <w:pPr>
        <w:keepNext/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Článok V</w:t>
      </w:r>
    </w:p>
    <w:p w:rsidR="00D14511" w:rsidRDefault="00561322">
      <w:pPr>
        <w:keepNext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Práva a povinnosti zhotoviteľa</w:t>
      </w:r>
    </w:p>
    <w:p w:rsidR="00D14511" w:rsidRDefault="00561322">
      <w:pPr>
        <w:numPr>
          <w:ilvl w:val="0"/>
          <w:numId w:val="5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Zhotoviteľ sa zaväzuje dodržiavať pri vykonávaní diela všeobecne záväzné právne predpisy v aktuálnom znení, najmä Príručku pre žiadateľa o poskytnutie nenávratného finančného príspevku z PRV v aktuálnom znení a ostatné súvisiace predpisy.</w:t>
      </w:r>
    </w:p>
    <w:p w:rsidR="00D14511" w:rsidRDefault="00561322">
      <w:pPr>
        <w:numPr>
          <w:ilvl w:val="0"/>
          <w:numId w:val="5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Zhotoviteľ je povinný riadne a včas zhotoviť a odovzdať dielo v súlade s príslušnými ustanoveniami tejto zmluvy.</w:t>
      </w:r>
    </w:p>
    <w:p w:rsidR="00D14511" w:rsidRDefault="00561322">
      <w:pPr>
        <w:numPr>
          <w:ilvl w:val="0"/>
          <w:numId w:val="5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Zhotoviteľ je povinný vykonať dielo na svoje náklady a na vlastné nebezpečenstvo. Nebezpečenstvo škody na zhotovovanom diele znáša zhotoviteľ až do jeho prevzatia objednávateľom. </w:t>
      </w:r>
    </w:p>
    <w:p w:rsidR="00D14511" w:rsidRDefault="00561322">
      <w:pPr>
        <w:numPr>
          <w:ilvl w:val="0"/>
          <w:numId w:val="5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Zhotoviteľ sa zaväzuje zachovať mlčanlivosť a zabezpečiť utajenie informácií obsiahnutých v podkladoch prevzatých od objednávateľa, ktoré sú predmetom obchodného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tajomstva objednávateľa. Zhotoviteľ nie je oprávnený použiť tieto podklady na iný účel ako je zhotovenie diela.</w:t>
      </w:r>
    </w:p>
    <w:p w:rsidR="00D14511" w:rsidRDefault="00561322">
      <w:pPr>
        <w:numPr>
          <w:ilvl w:val="0"/>
          <w:numId w:val="5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Zhotoviteľ je oprávnený odstúpiť od zmluvy v prípade, keď objednávateľ nesplní povinnosť ustanovenú v  čl. VI body 1 a 3 tejto zmluvy ani po poskytnutí primeranej lehoty zhotoviteľom. </w:t>
      </w:r>
    </w:p>
    <w:p w:rsidR="00D14511" w:rsidRDefault="00D14511">
      <w:pPr>
        <w:spacing w:line="240" w:lineRule="auto"/>
      </w:pPr>
    </w:p>
    <w:p w:rsidR="00D14511" w:rsidRDefault="00D14511">
      <w:pPr>
        <w:spacing w:line="240" w:lineRule="auto"/>
      </w:pPr>
    </w:p>
    <w:p w:rsidR="00D14511" w:rsidRDefault="00561322">
      <w:pPr>
        <w:keepNext/>
        <w:spacing w:line="240" w:lineRule="auto"/>
        <w:ind w:left="705" w:hanging="705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Článok VI</w:t>
      </w:r>
    </w:p>
    <w:p w:rsidR="00D14511" w:rsidRDefault="00561322">
      <w:pPr>
        <w:keepNext/>
        <w:spacing w:line="240" w:lineRule="auto"/>
        <w:ind w:left="705" w:hanging="705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Práva a povinnosti objednávateľa</w:t>
      </w:r>
    </w:p>
    <w:p w:rsidR="00D14511" w:rsidRDefault="00561322">
      <w:pPr>
        <w:numPr>
          <w:ilvl w:val="0"/>
          <w:numId w:val="6"/>
        </w:numPr>
        <w:spacing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Objednávateľ je povinný odovzdať zhotoviteľovi bez zbytočného odkladu všetky podklady potrebné na riadne a včasné vykonanie diela.     </w:t>
      </w:r>
    </w:p>
    <w:p w:rsidR="00D14511" w:rsidRDefault="00561322">
      <w:pPr>
        <w:numPr>
          <w:ilvl w:val="0"/>
          <w:numId w:val="6"/>
        </w:numPr>
        <w:spacing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Objednávateľ je povinný prevziať dielo v dohodnutom čase a mieste a uhradiť cenu za dielo v súlade s čl. III tejto zmluv</w:t>
      </w:r>
      <w:r w:rsidR="00052878">
        <w:rPr>
          <w:rFonts w:ascii="Times New Roman" w:eastAsia="Times New Roman" w:hAnsi="Times New Roman" w:cs="Times New Roman"/>
          <w:sz w:val="24"/>
          <w:szCs w:val="24"/>
        </w:rPr>
        <w:t>y respektíve s článkom IV.</w:t>
      </w:r>
    </w:p>
    <w:p w:rsidR="00D14511" w:rsidRDefault="00561322">
      <w:pPr>
        <w:numPr>
          <w:ilvl w:val="0"/>
          <w:numId w:val="6"/>
        </w:numPr>
        <w:spacing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Objednávateľ je povinný poskytnúť zhotoviteľovi na požiadanie súčinnosť potrebnú pre riadne a včasné zhotovenie diela.</w:t>
      </w:r>
    </w:p>
    <w:p w:rsidR="00D14511" w:rsidRDefault="00561322">
      <w:pPr>
        <w:numPr>
          <w:ilvl w:val="0"/>
          <w:numId w:val="6"/>
        </w:numPr>
        <w:spacing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Objednávateľ nie je oprávnený použiť dielo na iný účel ako je uvedené v článku I tejto zmluvy.</w:t>
      </w:r>
    </w:p>
    <w:p w:rsidR="00D14511" w:rsidRDefault="00561322">
      <w:pPr>
        <w:numPr>
          <w:ilvl w:val="0"/>
          <w:numId w:val="6"/>
        </w:numPr>
        <w:spacing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Objednávateľ uhradí zhotoviteľovi všetky skutočne vynaložené náklady, ktoré mu vznikli v prípade, že využil svoje právo odstúpiť od zmluvy podľa čl. V bod </w:t>
      </w:r>
      <w:r w:rsidR="00052878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tejto zmluvy.</w:t>
      </w:r>
    </w:p>
    <w:p w:rsidR="00D14511" w:rsidRDefault="00561322">
      <w:pPr>
        <w:numPr>
          <w:ilvl w:val="0"/>
          <w:numId w:val="6"/>
        </w:numPr>
        <w:spacing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Objednávateľ je oprávnený odstúpiť od zmluvy v prípade, že zhotoviteľ neplní povinnosti podľa čl. II bod 1 a čl. V bod 1 tejto zmluvy, ktoré vedú alebo by mohli viesť k podstatnému porušeniu zmluvy. Pre právne účinky odstúpenia od zmluvy platia ustanovenia § 349 a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nasl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Obchodného zákonníka. </w:t>
      </w:r>
    </w:p>
    <w:p w:rsidR="00D14511" w:rsidRDefault="00D14511">
      <w:pPr>
        <w:spacing w:line="240" w:lineRule="auto"/>
        <w:jc w:val="both"/>
      </w:pPr>
    </w:p>
    <w:p w:rsidR="00D14511" w:rsidRDefault="00D14511">
      <w:pPr>
        <w:spacing w:line="240" w:lineRule="auto"/>
        <w:jc w:val="both"/>
      </w:pPr>
    </w:p>
    <w:p w:rsidR="00D14511" w:rsidRDefault="00D14511">
      <w:pPr>
        <w:spacing w:line="240" w:lineRule="auto"/>
        <w:jc w:val="both"/>
      </w:pPr>
    </w:p>
    <w:p w:rsidR="00D14511" w:rsidRDefault="00561322">
      <w:pPr>
        <w:keepNext/>
        <w:spacing w:line="240" w:lineRule="auto"/>
        <w:ind w:left="705" w:hanging="705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Článok VII</w:t>
      </w:r>
    </w:p>
    <w:p w:rsidR="00D14511" w:rsidRDefault="00561322">
      <w:pPr>
        <w:keepNext/>
        <w:spacing w:line="240" w:lineRule="auto"/>
        <w:ind w:left="705" w:hanging="705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Vady diela</w:t>
      </w:r>
    </w:p>
    <w:p w:rsidR="00D14511" w:rsidRDefault="00561322">
      <w:pPr>
        <w:numPr>
          <w:ilvl w:val="0"/>
          <w:numId w:val="7"/>
        </w:numPr>
        <w:spacing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Zmluvné strany sa dohodli, že v prípade výskytu vád diela sa použijú ustanovenia Obchodného zákonníka o vadách diela (§ 560 a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nasl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00D14511" w:rsidRDefault="00561322">
      <w:pPr>
        <w:numPr>
          <w:ilvl w:val="0"/>
          <w:numId w:val="7"/>
        </w:numPr>
        <w:spacing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 prípade výskytu vád diela je zhotoviteľ povinný bezplatne odstrániť vady diela bez zbytočného odkladu po tom, čo objednávateľ vadu zistil a uplatnil včas písomne reklamáciu u zhotoviteľa. Ustanovenie § 562 Obchodného zákonníka nie je týmto dotknuté. </w:t>
      </w:r>
    </w:p>
    <w:p w:rsidR="00D14511" w:rsidRDefault="00D14511">
      <w:pPr>
        <w:spacing w:line="240" w:lineRule="auto"/>
        <w:ind w:left="360"/>
        <w:jc w:val="both"/>
      </w:pPr>
    </w:p>
    <w:p w:rsidR="00D14511" w:rsidRDefault="00D14511">
      <w:pPr>
        <w:spacing w:line="240" w:lineRule="auto"/>
        <w:jc w:val="both"/>
      </w:pPr>
    </w:p>
    <w:p w:rsidR="00D14511" w:rsidRDefault="00561322">
      <w:pPr>
        <w:keepNext/>
        <w:spacing w:line="240" w:lineRule="auto"/>
        <w:ind w:left="705" w:hanging="705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Článok VIII</w:t>
      </w:r>
    </w:p>
    <w:p w:rsidR="00D14511" w:rsidRDefault="00561322">
      <w:pPr>
        <w:keepNext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Záverečné ustanovenia</w:t>
      </w:r>
    </w:p>
    <w:p w:rsidR="00D14511" w:rsidRDefault="00561322">
      <w:pPr>
        <w:numPr>
          <w:ilvl w:val="0"/>
          <w:numId w:val="8"/>
        </w:numPr>
        <w:spacing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Zmena tejto zmluvy je možná len na základe písomných dodatkov podpísaných oprávnenými zástupcami oboch zmluvných strán.</w:t>
      </w:r>
    </w:p>
    <w:p w:rsidR="00D14511" w:rsidRDefault="00561322">
      <w:pPr>
        <w:numPr>
          <w:ilvl w:val="0"/>
          <w:numId w:val="8"/>
        </w:numPr>
        <w:spacing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Táto zmluva je vypracovaná v 2 vyhotoveniach, 1 vyhotovenie pre každú zmluvnú stranu.</w:t>
      </w:r>
    </w:p>
    <w:p w:rsidR="00D14511" w:rsidRDefault="00561322">
      <w:pPr>
        <w:numPr>
          <w:ilvl w:val="0"/>
          <w:numId w:val="8"/>
        </w:numPr>
        <w:spacing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Právne vzťahy neupravené zmluvou sa riadia príslušnými ustanoveniami Obchodného zákonníka a ostatnými všeobecne záväznými právnymi predpismi platnými v Slovenskej republike.</w:t>
      </w:r>
    </w:p>
    <w:p w:rsidR="00D14511" w:rsidRDefault="00561322">
      <w:pPr>
        <w:numPr>
          <w:ilvl w:val="0"/>
          <w:numId w:val="8"/>
        </w:numPr>
        <w:spacing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Strany vyhlasujú, že si zmluvu riadne prečítali, porozumeli jej a na znak súhlasu s jej obsahom pripájajú svoje podpisy.</w:t>
      </w:r>
    </w:p>
    <w:p w:rsidR="00D14511" w:rsidRDefault="00561322">
      <w:pPr>
        <w:numPr>
          <w:ilvl w:val="0"/>
          <w:numId w:val="8"/>
        </w:numPr>
        <w:spacing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Zmluva nadobúda platnosť v deň jej podpisu oboma zmluvnými stranami.</w:t>
      </w:r>
    </w:p>
    <w:p w:rsidR="00D14511" w:rsidRDefault="00561322">
      <w:pPr>
        <w:numPr>
          <w:ilvl w:val="0"/>
          <w:numId w:val="8"/>
        </w:numPr>
        <w:spacing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Táto zmluva nadobúda účinnosť po splnení súčasne dvoch odkladacích podmienok účinnosti, ktoré spočívajú v tom, že </w:t>
      </w:r>
    </w:p>
    <w:p w:rsidR="00D14511" w:rsidRDefault="00561322">
      <w:pPr>
        <w:numPr>
          <w:ilvl w:val="0"/>
          <w:numId w:val="9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dôjde naplneniu povinnosti v zmysle § 47a ods.1 Občianskeho zákonníka, teda účinnosť zmluva o dielo nadobudne dňom nasledujúcim po dni jej zverejnenia </w:t>
      </w:r>
    </w:p>
    <w:p w:rsidR="00D14511" w:rsidRDefault="00561322">
      <w:pPr>
        <w:numPr>
          <w:ilvl w:val="0"/>
          <w:numId w:val="9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 zároveň dôjde k uzavretiu platnej a účinnej zmluvy o poskytnutí NFP z fondov EÚ, z PRV 2014 - 2020 medzi poskytovateľom Pôdohospodárskou platobnou agentúrou a Obcou </w:t>
      </w:r>
      <w:r w:rsidR="008B2512">
        <w:rPr>
          <w:rFonts w:ascii="Times New Roman" w:eastAsia="Times New Roman" w:hAnsi="Times New Roman" w:cs="Times New Roman"/>
          <w:sz w:val="24"/>
          <w:szCs w:val="24"/>
        </w:rPr>
        <w:t>Vieska nad Žitavou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, a to na základe žiadosti o poskytnutie nenávratného finančného príspevku v rámci opatrenia 7 – Základné služby a obnova dedín vo vidieckych oblastiach. </w:t>
      </w:r>
    </w:p>
    <w:p w:rsidR="00D14511" w:rsidRDefault="00D14511">
      <w:pPr>
        <w:spacing w:line="240" w:lineRule="auto"/>
        <w:jc w:val="both"/>
      </w:pPr>
    </w:p>
    <w:p w:rsidR="00D14511" w:rsidRDefault="00D14511">
      <w:pPr>
        <w:spacing w:line="240" w:lineRule="auto"/>
        <w:jc w:val="both"/>
      </w:pPr>
    </w:p>
    <w:p w:rsidR="00D14511" w:rsidRDefault="00D14511">
      <w:pPr>
        <w:spacing w:line="240" w:lineRule="auto"/>
        <w:jc w:val="both"/>
      </w:pPr>
    </w:p>
    <w:p w:rsidR="00D14511" w:rsidRDefault="00561322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 Brezovej pod Bradlom, dňa </w:t>
      </w:r>
      <w:r w:rsidR="00CB69F1"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>.12.2015</w:t>
      </w:r>
    </w:p>
    <w:p w:rsidR="00D14511" w:rsidRDefault="00D14511">
      <w:pPr>
        <w:spacing w:line="240" w:lineRule="auto"/>
        <w:jc w:val="both"/>
      </w:pPr>
    </w:p>
    <w:p w:rsidR="00D14511" w:rsidRDefault="00D14511">
      <w:pPr>
        <w:spacing w:line="240" w:lineRule="auto"/>
        <w:jc w:val="both"/>
      </w:pPr>
    </w:p>
    <w:p w:rsidR="00D14511" w:rsidRDefault="00D14511">
      <w:pPr>
        <w:spacing w:line="240" w:lineRule="auto"/>
        <w:jc w:val="both"/>
      </w:pPr>
    </w:p>
    <w:p w:rsidR="00D14511" w:rsidRDefault="00D14511">
      <w:pPr>
        <w:spacing w:line="240" w:lineRule="auto"/>
        <w:jc w:val="both"/>
      </w:pPr>
    </w:p>
    <w:p w:rsidR="00D14511" w:rsidRDefault="00D14511">
      <w:pPr>
        <w:spacing w:line="240" w:lineRule="auto"/>
        <w:jc w:val="both"/>
      </w:pPr>
    </w:p>
    <w:p w:rsidR="00D14511" w:rsidRDefault="00D14511">
      <w:pPr>
        <w:spacing w:line="240" w:lineRule="auto"/>
        <w:jc w:val="both"/>
      </w:pPr>
    </w:p>
    <w:p w:rsidR="00D14511" w:rsidRDefault="00D14511">
      <w:pPr>
        <w:spacing w:line="240" w:lineRule="auto"/>
        <w:jc w:val="both"/>
      </w:pPr>
    </w:p>
    <w:p w:rsidR="00D14511" w:rsidRDefault="00D14511">
      <w:pPr>
        <w:spacing w:line="240" w:lineRule="auto"/>
        <w:jc w:val="both"/>
      </w:pPr>
    </w:p>
    <w:p w:rsidR="00D14511" w:rsidRDefault="00D14511">
      <w:pPr>
        <w:spacing w:line="240" w:lineRule="auto"/>
        <w:jc w:val="both"/>
      </w:pPr>
    </w:p>
    <w:p w:rsidR="00D14511" w:rsidRDefault="00561322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…………………………..…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..……………………………</w:t>
      </w:r>
    </w:p>
    <w:p w:rsidR="00D14511" w:rsidRDefault="00561322">
      <w:pPr>
        <w:spacing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objednávateľ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zhotoviteľ </w:t>
      </w:r>
    </w:p>
    <w:p w:rsidR="00D14511" w:rsidRDefault="00D14511">
      <w:pPr>
        <w:spacing w:line="240" w:lineRule="auto"/>
        <w:ind w:firstLine="708"/>
        <w:jc w:val="both"/>
      </w:pPr>
    </w:p>
    <w:p w:rsidR="00D14511" w:rsidRDefault="00D14511">
      <w:pPr>
        <w:spacing w:before="240" w:after="60" w:line="240" w:lineRule="auto"/>
      </w:pPr>
    </w:p>
    <w:sectPr w:rsidR="00D14511">
      <w:footerReference w:type="default" r:id="rId7"/>
      <w:pgSz w:w="11906" w:h="16838"/>
      <w:pgMar w:top="1079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23C" w:rsidRDefault="00DD523C">
      <w:pPr>
        <w:spacing w:line="240" w:lineRule="auto"/>
      </w:pPr>
      <w:r>
        <w:separator/>
      </w:r>
    </w:p>
  </w:endnote>
  <w:endnote w:type="continuationSeparator" w:id="0">
    <w:p w:rsidR="00DD523C" w:rsidRDefault="00DD5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511" w:rsidRDefault="00561322">
    <w:pPr>
      <w:tabs>
        <w:tab w:val="center" w:pos="4536"/>
        <w:tab w:val="right" w:pos="9072"/>
      </w:tabs>
      <w:spacing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8B2512">
      <w:rPr>
        <w:noProof/>
      </w:rPr>
      <w:t>4</w:t>
    </w:r>
    <w:r>
      <w:fldChar w:fldCharType="end"/>
    </w:r>
  </w:p>
  <w:p w:rsidR="00D14511" w:rsidRDefault="00D14511">
    <w:pPr>
      <w:tabs>
        <w:tab w:val="center" w:pos="4536"/>
        <w:tab w:val="right" w:pos="9072"/>
      </w:tabs>
      <w:spacing w:after="708" w:line="240" w:lineRule="auto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23C" w:rsidRDefault="00DD523C">
      <w:pPr>
        <w:spacing w:line="240" w:lineRule="auto"/>
      </w:pPr>
      <w:r>
        <w:separator/>
      </w:r>
    </w:p>
  </w:footnote>
  <w:footnote w:type="continuationSeparator" w:id="0">
    <w:p w:rsidR="00DD523C" w:rsidRDefault="00DD5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91BAD"/>
    <w:multiLevelType w:val="multilevel"/>
    <w:tmpl w:val="DE0E505E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2EBC2E05"/>
    <w:multiLevelType w:val="multilevel"/>
    <w:tmpl w:val="68341F5E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" w15:restartNumberingAfterBreak="0">
    <w:nsid w:val="331F722D"/>
    <w:multiLevelType w:val="multilevel"/>
    <w:tmpl w:val="D974C5FC"/>
    <w:lvl w:ilvl="0">
      <w:start w:val="1"/>
      <w:numFmt w:val="decimal"/>
      <w:lvlText w:val="%1."/>
      <w:lvlJc w:val="left"/>
      <w:pPr>
        <w:ind w:left="108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3" w15:restartNumberingAfterBreak="0">
    <w:nsid w:val="3B1D01BD"/>
    <w:multiLevelType w:val="multilevel"/>
    <w:tmpl w:val="AAA86DD2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45E80D33"/>
    <w:multiLevelType w:val="multilevel"/>
    <w:tmpl w:val="0EEE36D2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5" w15:restartNumberingAfterBreak="0">
    <w:nsid w:val="47C752D5"/>
    <w:multiLevelType w:val="multilevel"/>
    <w:tmpl w:val="058C1E9E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4D7A0DA0"/>
    <w:multiLevelType w:val="multilevel"/>
    <w:tmpl w:val="A8DA2358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7" w15:restartNumberingAfterBreak="0">
    <w:nsid w:val="66F63A27"/>
    <w:multiLevelType w:val="multilevel"/>
    <w:tmpl w:val="421EEAB4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 w15:restartNumberingAfterBreak="0">
    <w:nsid w:val="6A307001"/>
    <w:multiLevelType w:val="multilevel"/>
    <w:tmpl w:val="26E21560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11"/>
    <w:rsid w:val="00052878"/>
    <w:rsid w:val="00053DA3"/>
    <w:rsid w:val="00056103"/>
    <w:rsid w:val="001210C5"/>
    <w:rsid w:val="001370F2"/>
    <w:rsid w:val="0014681C"/>
    <w:rsid w:val="0016799C"/>
    <w:rsid w:val="00193E72"/>
    <w:rsid w:val="001F1212"/>
    <w:rsid w:val="00213AE5"/>
    <w:rsid w:val="0028783F"/>
    <w:rsid w:val="00292633"/>
    <w:rsid w:val="002B7150"/>
    <w:rsid w:val="002C5D50"/>
    <w:rsid w:val="00335B0D"/>
    <w:rsid w:val="003A0F91"/>
    <w:rsid w:val="003B6105"/>
    <w:rsid w:val="003E1A62"/>
    <w:rsid w:val="0040072A"/>
    <w:rsid w:val="004268C6"/>
    <w:rsid w:val="00455A2F"/>
    <w:rsid w:val="004A43D6"/>
    <w:rsid w:val="00525A0F"/>
    <w:rsid w:val="00550D9B"/>
    <w:rsid w:val="00561322"/>
    <w:rsid w:val="00576A5B"/>
    <w:rsid w:val="00593339"/>
    <w:rsid w:val="005E7460"/>
    <w:rsid w:val="00665041"/>
    <w:rsid w:val="006A0D56"/>
    <w:rsid w:val="006E2030"/>
    <w:rsid w:val="006F0720"/>
    <w:rsid w:val="00705DBB"/>
    <w:rsid w:val="007146F7"/>
    <w:rsid w:val="00747DBF"/>
    <w:rsid w:val="007630CE"/>
    <w:rsid w:val="007900A2"/>
    <w:rsid w:val="007C353F"/>
    <w:rsid w:val="007D5BC8"/>
    <w:rsid w:val="007D754E"/>
    <w:rsid w:val="007F7039"/>
    <w:rsid w:val="00812CD5"/>
    <w:rsid w:val="00896467"/>
    <w:rsid w:val="008B2512"/>
    <w:rsid w:val="008C77E0"/>
    <w:rsid w:val="00933BD7"/>
    <w:rsid w:val="00936D91"/>
    <w:rsid w:val="009A3024"/>
    <w:rsid w:val="00A028DE"/>
    <w:rsid w:val="00A10F37"/>
    <w:rsid w:val="00A43043"/>
    <w:rsid w:val="00A431BB"/>
    <w:rsid w:val="00AA1AA1"/>
    <w:rsid w:val="00B15CA9"/>
    <w:rsid w:val="00B25BE0"/>
    <w:rsid w:val="00B5426C"/>
    <w:rsid w:val="00BA6DFA"/>
    <w:rsid w:val="00C7502A"/>
    <w:rsid w:val="00CB69F1"/>
    <w:rsid w:val="00D14511"/>
    <w:rsid w:val="00DD1831"/>
    <w:rsid w:val="00DD523C"/>
    <w:rsid w:val="00DD5D24"/>
    <w:rsid w:val="00DE1D60"/>
    <w:rsid w:val="00F32737"/>
    <w:rsid w:val="00F3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3DCA8-B035-4DD4-B9DE-384E0356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1095</Words>
  <Characters>6243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owner</cp:lastModifiedBy>
  <cp:revision>3</cp:revision>
  <dcterms:created xsi:type="dcterms:W3CDTF">2015-12-28T08:01:00Z</dcterms:created>
  <dcterms:modified xsi:type="dcterms:W3CDTF">2016-01-05T10:27:00Z</dcterms:modified>
</cp:coreProperties>
</file>