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13" w:rsidRPr="00894DA0" w:rsidRDefault="00B45113" w:rsidP="00B45113">
      <w:pPr>
        <w:pStyle w:val="Nadpis1"/>
        <w:numPr>
          <w:ilvl w:val="0"/>
          <w:numId w:val="0"/>
        </w:numPr>
        <w:ind w:left="432"/>
        <w:jc w:val="center"/>
        <w:rPr>
          <w:color w:val="000000" w:themeColor="text1"/>
          <w:sz w:val="32"/>
        </w:rPr>
      </w:pPr>
      <w:r w:rsidRPr="00894DA0">
        <w:rPr>
          <w:color w:val="000000" w:themeColor="text1"/>
          <w:sz w:val="32"/>
        </w:rPr>
        <w:t>ZMLUVA O DIELO</w:t>
      </w:r>
    </w:p>
    <w:p w:rsidR="00B45113" w:rsidRPr="00894DA0" w:rsidRDefault="00894DA0" w:rsidP="00B45113">
      <w:pPr>
        <w:pStyle w:val="Nadpis1"/>
        <w:numPr>
          <w:ilvl w:val="0"/>
          <w:numId w:val="0"/>
        </w:numPr>
        <w:pBdr>
          <w:bottom w:val="single" w:sz="4" w:space="1" w:color="auto"/>
        </w:pBdr>
        <w:ind w:left="432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č. 3</w:t>
      </w:r>
    </w:p>
    <w:p w:rsidR="00B45113" w:rsidRPr="00293AA2" w:rsidRDefault="00B45113" w:rsidP="00B45113">
      <w:pPr>
        <w:jc w:val="center"/>
        <w:rPr>
          <w:sz w:val="32"/>
          <w:u w:val="single"/>
        </w:rPr>
      </w:pPr>
    </w:p>
    <w:p w:rsidR="00B45113" w:rsidRPr="00293AA2" w:rsidRDefault="00B45113" w:rsidP="00B45113">
      <w:pPr>
        <w:jc w:val="center"/>
        <w:rPr>
          <w:sz w:val="32"/>
          <w:u w:val="single"/>
        </w:rPr>
      </w:pPr>
    </w:p>
    <w:p w:rsidR="00B45113" w:rsidRPr="00293AA2" w:rsidRDefault="00B45113" w:rsidP="00A65CD7">
      <w:pPr>
        <w:rPr>
          <w:sz w:val="32"/>
          <w:u w:val="single"/>
        </w:rPr>
      </w:pPr>
    </w:p>
    <w:p w:rsidR="00B45113" w:rsidRPr="00293AA2" w:rsidRDefault="00B45113" w:rsidP="00B45113">
      <w:pPr>
        <w:jc w:val="center"/>
        <w:rPr>
          <w:b/>
          <w:sz w:val="32"/>
        </w:rPr>
      </w:pPr>
      <w:r w:rsidRPr="00293AA2">
        <w:rPr>
          <w:b/>
          <w:sz w:val="32"/>
        </w:rPr>
        <w:t xml:space="preserve">Zmluvné strany </w:t>
      </w:r>
    </w:p>
    <w:p w:rsidR="00B45113" w:rsidRPr="00293AA2" w:rsidRDefault="00B45113" w:rsidP="00B45113">
      <w:pPr>
        <w:jc w:val="center"/>
        <w:rPr>
          <w:b/>
        </w:rPr>
      </w:pPr>
    </w:p>
    <w:p w:rsidR="00B45113" w:rsidRPr="00293AA2" w:rsidRDefault="00B45113" w:rsidP="00B45113">
      <w:pPr>
        <w:jc w:val="both"/>
        <w:rPr>
          <w:b/>
          <w:bCs/>
        </w:rPr>
      </w:pPr>
    </w:p>
    <w:p w:rsidR="00B45113" w:rsidRPr="00293AA2" w:rsidRDefault="00B45113" w:rsidP="00B45113">
      <w:pPr>
        <w:tabs>
          <w:tab w:val="left" w:pos="2127"/>
        </w:tabs>
        <w:jc w:val="both"/>
        <w:rPr>
          <w:b/>
          <w:bCs/>
        </w:rPr>
      </w:pPr>
    </w:p>
    <w:p w:rsidR="00B45113" w:rsidRPr="00293AA2" w:rsidRDefault="00B45113" w:rsidP="00B45113">
      <w:pPr>
        <w:tabs>
          <w:tab w:val="left" w:pos="2127"/>
        </w:tabs>
        <w:spacing w:line="360" w:lineRule="auto"/>
        <w:jc w:val="both"/>
        <w:rPr>
          <w:b/>
          <w:bCs/>
        </w:rPr>
      </w:pPr>
      <w:r w:rsidRPr="00293AA2">
        <w:rPr>
          <w:b/>
          <w:bCs/>
        </w:rPr>
        <w:t xml:space="preserve">Objednávateľ: </w:t>
      </w:r>
      <w:r w:rsidRPr="00293AA2">
        <w:rPr>
          <w:b/>
          <w:bCs/>
        </w:rPr>
        <w:tab/>
        <w:t xml:space="preserve">Obec </w:t>
      </w:r>
      <w:r w:rsidR="00293AA2" w:rsidRPr="00293AA2">
        <w:rPr>
          <w:b/>
          <w:bCs/>
        </w:rPr>
        <w:t>Vieska nad Žitavou</w:t>
      </w:r>
      <w:r w:rsidR="00404A04" w:rsidRPr="00293AA2">
        <w:rPr>
          <w:b/>
          <w:bCs/>
        </w:rPr>
        <w:t xml:space="preserve"> </w:t>
      </w:r>
    </w:p>
    <w:p w:rsidR="00293AA2" w:rsidRPr="00293AA2" w:rsidRDefault="00404A04" w:rsidP="00B45113">
      <w:pPr>
        <w:tabs>
          <w:tab w:val="left" w:pos="2127"/>
        </w:tabs>
        <w:spacing w:line="360" w:lineRule="auto"/>
        <w:jc w:val="both"/>
        <w:rPr>
          <w:b/>
          <w:bCs/>
        </w:rPr>
      </w:pPr>
      <w:r w:rsidRPr="00293AA2">
        <w:rPr>
          <w:b/>
          <w:bCs/>
        </w:rPr>
        <w:tab/>
        <w:t>Obecný úrad</w:t>
      </w:r>
      <w:r w:rsidR="00293AA2" w:rsidRPr="00293AA2">
        <w:rPr>
          <w:b/>
          <w:bCs/>
        </w:rPr>
        <w:t xml:space="preserve"> Vieska nad Žitavou 64</w:t>
      </w:r>
    </w:p>
    <w:p w:rsidR="00404A04" w:rsidRPr="00293AA2" w:rsidRDefault="00404A04" w:rsidP="00B45113">
      <w:pPr>
        <w:tabs>
          <w:tab w:val="left" w:pos="2127"/>
        </w:tabs>
        <w:spacing w:line="360" w:lineRule="auto"/>
        <w:jc w:val="both"/>
        <w:rPr>
          <w:b/>
        </w:rPr>
      </w:pPr>
      <w:r w:rsidRPr="00293AA2">
        <w:rPr>
          <w:b/>
          <w:bCs/>
        </w:rPr>
        <w:tab/>
        <w:t xml:space="preserve">951 </w:t>
      </w:r>
      <w:r w:rsidR="00077A87">
        <w:rPr>
          <w:b/>
          <w:bCs/>
        </w:rPr>
        <w:t>52 Slepčany</w:t>
      </w:r>
    </w:p>
    <w:p w:rsidR="00B45113" w:rsidRPr="00293AA2" w:rsidRDefault="00B45113" w:rsidP="00B45113">
      <w:pPr>
        <w:pStyle w:val="Zkladntext"/>
        <w:tabs>
          <w:tab w:val="left" w:pos="2160"/>
        </w:tabs>
        <w:spacing w:line="360" w:lineRule="auto"/>
        <w:rPr>
          <w:sz w:val="24"/>
          <w:szCs w:val="24"/>
        </w:rPr>
      </w:pPr>
    </w:p>
    <w:p w:rsidR="00B45113" w:rsidRPr="00077A87" w:rsidRDefault="00B45113" w:rsidP="00077A87">
      <w:r w:rsidRPr="00077A87">
        <w:t>Zastúpený :</w:t>
      </w:r>
      <w:r w:rsidR="00404A04" w:rsidRPr="00077A87">
        <w:t xml:space="preserve">                  </w:t>
      </w:r>
      <w:r w:rsidR="00293AA2" w:rsidRPr="00077A87">
        <w:t>Štefan Mladý</w:t>
      </w:r>
      <w:r w:rsidR="004A01CC" w:rsidRPr="00077A87">
        <w:t>, starost</w:t>
      </w:r>
      <w:r w:rsidR="00404A04" w:rsidRPr="00077A87">
        <w:t>a obce</w:t>
      </w:r>
      <w:r w:rsidRPr="00077A87">
        <w:tab/>
      </w:r>
    </w:p>
    <w:p w:rsidR="00B45113" w:rsidRPr="00077A87" w:rsidRDefault="00B45113" w:rsidP="00077A87">
      <w:r w:rsidRPr="00077A87">
        <w:tab/>
      </w:r>
    </w:p>
    <w:p w:rsidR="00B45113" w:rsidRPr="00077A87" w:rsidRDefault="004A01CC" w:rsidP="00077A87">
      <w:r w:rsidRPr="00077A87">
        <w:t xml:space="preserve">IČO: </w:t>
      </w:r>
      <w:r w:rsidRPr="00077A87">
        <w:tab/>
      </w:r>
      <w:r w:rsidR="00293AA2" w:rsidRPr="00077A87">
        <w:t>00308617</w:t>
      </w:r>
      <w:r w:rsidR="00B45113" w:rsidRPr="00077A87">
        <w:tab/>
      </w:r>
      <w:r w:rsidR="00B45113" w:rsidRPr="00077A87">
        <w:tab/>
      </w:r>
    </w:p>
    <w:p w:rsidR="00404A04" w:rsidRPr="00293AA2" w:rsidRDefault="00404A04" w:rsidP="00293AA2">
      <w:pPr>
        <w:tabs>
          <w:tab w:val="left" w:pos="2160"/>
        </w:tabs>
        <w:spacing w:line="360" w:lineRule="auto"/>
        <w:jc w:val="center"/>
      </w:pPr>
    </w:p>
    <w:p w:rsidR="00B45113" w:rsidRPr="00293AA2" w:rsidRDefault="00B45113" w:rsidP="00293AA2">
      <w:pPr>
        <w:tabs>
          <w:tab w:val="left" w:pos="2160"/>
        </w:tabs>
        <w:spacing w:line="360" w:lineRule="auto"/>
        <w:jc w:val="center"/>
      </w:pPr>
      <w:r w:rsidRPr="00293AA2">
        <w:t>(ďalej len „objednávateľ“)</w:t>
      </w:r>
    </w:p>
    <w:p w:rsidR="00B45113" w:rsidRPr="00293AA2" w:rsidRDefault="00B45113" w:rsidP="00B45113">
      <w:pPr>
        <w:tabs>
          <w:tab w:val="left" w:pos="2160"/>
        </w:tabs>
        <w:jc w:val="both"/>
      </w:pPr>
    </w:p>
    <w:p w:rsidR="00B45113" w:rsidRPr="00293AA2" w:rsidRDefault="00B45113" w:rsidP="00B45113">
      <w:pPr>
        <w:tabs>
          <w:tab w:val="left" w:pos="2160"/>
        </w:tabs>
        <w:jc w:val="both"/>
      </w:pPr>
    </w:p>
    <w:p w:rsidR="00B45113" w:rsidRPr="00293AA2" w:rsidRDefault="00B45113" w:rsidP="00293AA2">
      <w:pPr>
        <w:tabs>
          <w:tab w:val="left" w:pos="2160"/>
        </w:tabs>
        <w:jc w:val="center"/>
      </w:pPr>
      <w:r w:rsidRPr="00293AA2">
        <w:t>a</w:t>
      </w:r>
    </w:p>
    <w:p w:rsidR="00B45113" w:rsidRPr="00293AA2" w:rsidRDefault="00B45113" w:rsidP="00B45113">
      <w:pPr>
        <w:tabs>
          <w:tab w:val="left" w:pos="2160"/>
        </w:tabs>
        <w:jc w:val="both"/>
      </w:pPr>
    </w:p>
    <w:p w:rsidR="00B45113" w:rsidRPr="00293AA2" w:rsidRDefault="00B45113" w:rsidP="00B45113">
      <w:pPr>
        <w:tabs>
          <w:tab w:val="left" w:pos="2160"/>
        </w:tabs>
        <w:jc w:val="both"/>
      </w:pPr>
    </w:p>
    <w:p w:rsidR="00B45113" w:rsidRDefault="00B45113" w:rsidP="00293AA2">
      <w:pPr>
        <w:spacing w:line="360" w:lineRule="auto"/>
        <w:rPr>
          <w:b/>
        </w:rPr>
      </w:pPr>
      <w:r w:rsidRPr="00293AA2">
        <w:rPr>
          <w:b/>
          <w:bCs/>
        </w:rPr>
        <w:t xml:space="preserve">Zhotoviteľ: </w:t>
      </w:r>
      <w:r w:rsidRPr="00293AA2">
        <w:rPr>
          <w:b/>
          <w:bCs/>
        </w:rPr>
        <w:tab/>
      </w:r>
      <w:r w:rsidRPr="00293AA2">
        <w:rPr>
          <w:b/>
          <w:bCs/>
        </w:rPr>
        <w:tab/>
      </w:r>
      <w:r w:rsidRPr="00293AA2">
        <w:rPr>
          <w:b/>
          <w:bCs/>
        </w:rPr>
        <w:tab/>
      </w:r>
      <w:r w:rsidR="00293AA2" w:rsidRPr="00293AA2">
        <w:rPr>
          <w:b/>
        </w:rPr>
        <w:t xml:space="preserve">Emil </w:t>
      </w:r>
      <w:proofErr w:type="spellStart"/>
      <w:r w:rsidR="00293AA2" w:rsidRPr="00293AA2">
        <w:rPr>
          <w:b/>
        </w:rPr>
        <w:t>Koprda</w:t>
      </w:r>
      <w:proofErr w:type="spellEnd"/>
    </w:p>
    <w:p w:rsidR="00293AA2" w:rsidRDefault="00293AA2" w:rsidP="00293AA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Hosťovce 156</w:t>
      </w:r>
    </w:p>
    <w:p w:rsidR="00293AA2" w:rsidRPr="00293AA2" w:rsidRDefault="00293AA2" w:rsidP="00293AA2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951 91 Hosťovce</w:t>
      </w:r>
    </w:p>
    <w:p w:rsidR="00B45113" w:rsidRPr="00293AA2" w:rsidRDefault="00B45113" w:rsidP="00B45113">
      <w:pPr>
        <w:tabs>
          <w:tab w:val="left" w:pos="2127"/>
        </w:tabs>
        <w:spacing w:line="360" w:lineRule="auto"/>
        <w:jc w:val="both"/>
        <w:rPr>
          <w:b/>
          <w:bCs/>
        </w:rPr>
      </w:pPr>
      <w:r w:rsidRPr="00293AA2">
        <w:rPr>
          <w:b/>
          <w:bCs/>
        </w:rPr>
        <w:tab/>
      </w:r>
    </w:p>
    <w:p w:rsidR="00404A04" w:rsidRPr="00293AA2" w:rsidRDefault="00B45113" w:rsidP="00B45113">
      <w:pPr>
        <w:tabs>
          <w:tab w:val="left" w:pos="2160"/>
        </w:tabs>
        <w:spacing w:line="360" w:lineRule="auto"/>
        <w:jc w:val="both"/>
      </w:pPr>
      <w:r w:rsidRPr="00293AA2">
        <w:rPr>
          <w:color w:val="000000"/>
        </w:rPr>
        <w:t xml:space="preserve">IČO: </w:t>
      </w:r>
      <w:r w:rsidRPr="00293AA2">
        <w:rPr>
          <w:color w:val="000000"/>
        </w:rPr>
        <w:tab/>
      </w:r>
      <w:r w:rsidRPr="00293AA2">
        <w:rPr>
          <w:color w:val="000000"/>
        </w:rPr>
        <w:tab/>
      </w:r>
      <w:r w:rsidR="00293AA2">
        <w:t>417 241 78</w:t>
      </w:r>
    </w:p>
    <w:p w:rsidR="00B45113" w:rsidRPr="00293AA2" w:rsidRDefault="00B45113" w:rsidP="00B45113">
      <w:pPr>
        <w:tabs>
          <w:tab w:val="left" w:pos="2160"/>
        </w:tabs>
        <w:spacing w:line="360" w:lineRule="auto"/>
        <w:jc w:val="both"/>
        <w:rPr>
          <w:color w:val="000000"/>
        </w:rPr>
      </w:pPr>
      <w:r w:rsidRPr="00293AA2">
        <w:rPr>
          <w:color w:val="000000"/>
        </w:rPr>
        <w:tab/>
      </w:r>
    </w:p>
    <w:p w:rsidR="00B45113" w:rsidRPr="00293AA2" w:rsidRDefault="00B45113" w:rsidP="00B45113">
      <w:pPr>
        <w:tabs>
          <w:tab w:val="left" w:pos="2160"/>
        </w:tabs>
        <w:spacing w:line="360" w:lineRule="auto"/>
        <w:jc w:val="both"/>
        <w:rPr>
          <w:color w:val="000000"/>
        </w:rPr>
      </w:pPr>
      <w:r w:rsidRPr="00293AA2">
        <w:rPr>
          <w:color w:val="000000"/>
        </w:rPr>
        <w:t xml:space="preserve">bankové spojenie: </w:t>
      </w:r>
      <w:r w:rsidRPr="00293AA2">
        <w:rPr>
          <w:color w:val="000000"/>
        </w:rPr>
        <w:tab/>
      </w:r>
      <w:r w:rsidRPr="00293AA2">
        <w:rPr>
          <w:color w:val="000000"/>
        </w:rPr>
        <w:tab/>
      </w:r>
      <w:r w:rsidRPr="00293AA2">
        <w:t>Slovenská sporiteľňa</w:t>
      </w:r>
    </w:p>
    <w:p w:rsidR="00B45113" w:rsidRPr="00293AA2" w:rsidRDefault="00B45113" w:rsidP="00B45113">
      <w:pPr>
        <w:spacing w:line="360" w:lineRule="auto"/>
      </w:pPr>
      <w:r w:rsidRPr="00293AA2">
        <w:t>číslo účtu:</w:t>
      </w:r>
      <w:r w:rsidRPr="00293AA2">
        <w:tab/>
      </w:r>
      <w:r w:rsidRPr="00293AA2">
        <w:tab/>
      </w:r>
      <w:r w:rsidRPr="00293AA2">
        <w:tab/>
      </w:r>
      <w:r w:rsidR="00293AA2" w:rsidRPr="00293AA2">
        <w:t>5046251107</w:t>
      </w:r>
      <w:r w:rsidR="00404A04" w:rsidRPr="00293AA2">
        <w:t>/0900</w:t>
      </w:r>
    </w:p>
    <w:p w:rsidR="00B45113" w:rsidRPr="00293AA2" w:rsidRDefault="00B45113" w:rsidP="00293AA2">
      <w:pPr>
        <w:tabs>
          <w:tab w:val="left" w:pos="2160"/>
        </w:tabs>
        <w:spacing w:line="360" w:lineRule="auto"/>
        <w:jc w:val="center"/>
      </w:pPr>
    </w:p>
    <w:p w:rsidR="00B45113" w:rsidRPr="00293AA2" w:rsidRDefault="00B45113" w:rsidP="00293AA2">
      <w:pPr>
        <w:tabs>
          <w:tab w:val="left" w:pos="2160"/>
        </w:tabs>
        <w:spacing w:line="360" w:lineRule="auto"/>
        <w:jc w:val="center"/>
      </w:pPr>
      <w:r w:rsidRPr="00293AA2">
        <w:t>(ďalej len „zhotoviteľ“)</w:t>
      </w:r>
    </w:p>
    <w:p w:rsidR="00B45113" w:rsidRPr="00293AA2" w:rsidRDefault="00B45113" w:rsidP="00B45113">
      <w:pPr>
        <w:pStyle w:val="Nzov"/>
        <w:spacing w:line="360" w:lineRule="auto"/>
        <w:rPr>
          <w:sz w:val="24"/>
        </w:rPr>
      </w:pPr>
      <w:r w:rsidRPr="00293AA2">
        <w:rPr>
          <w:color w:val="0033CC"/>
          <w:sz w:val="24"/>
        </w:rPr>
        <w:t xml:space="preserve"> </w:t>
      </w:r>
    </w:p>
    <w:p w:rsidR="00B45113" w:rsidRDefault="00B45113" w:rsidP="00B45113">
      <w:pPr>
        <w:spacing w:line="360" w:lineRule="auto"/>
      </w:pPr>
    </w:p>
    <w:p w:rsidR="00A65CD7" w:rsidRDefault="00A65CD7" w:rsidP="00B45113">
      <w:pPr>
        <w:spacing w:line="360" w:lineRule="auto"/>
      </w:pPr>
    </w:p>
    <w:p w:rsidR="00077A87" w:rsidRDefault="00077A87" w:rsidP="00B45113">
      <w:pPr>
        <w:spacing w:line="360" w:lineRule="auto"/>
      </w:pPr>
    </w:p>
    <w:p w:rsidR="00A65CD7" w:rsidRPr="00293AA2" w:rsidRDefault="00A65CD7" w:rsidP="00B45113">
      <w:pPr>
        <w:spacing w:line="360" w:lineRule="auto"/>
      </w:pPr>
    </w:p>
    <w:p w:rsidR="00B45113" w:rsidRPr="00293AA2" w:rsidRDefault="00B45113" w:rsidP="00A65CD7">
      <w:pPr>
        <w:spacing w:line="360" w:lineRule="auto"/>
        <w:jc w:val="center"/>
        <w:rPr>
          <w:b/>
        </w:rPr>
      </w:pPr>
      <w:r w:rsidRPr="00293AA2">
        <w:rPr>
          <w:b/>
        </w:rPr>
        <w:lastRenderedPageBreak/>
        <w:t>I.</w:t>
      </w:r>
    </w:p>
    <w:p w:rsidR="00B45113" w:rsidRPr="00293AA2" w:rsidRDefault="00B45113" w:rsidP="00A65CD7">
      <w:pPr>
        <w:spacing w:line="360" w:lineRule="auto"/>
        <w:jc w:val="center"/>
        <w:rPr>
          <w:b/>
          <w:u w:val="single"/>
        </w:rPr>
      </w:pPr>
      <w:r w:rsidRPr="00293AA2">
        <w:rPr>
          <w:b/>
          <w:u w:val="single"/>
        </w:rPr>
        <w:t>Predmet zmluvy.</w:t>
      </w:r>
    </w:p>
    <w:p w:rsidR="00B45113" w:rsidRPr="00293AA2" w:rsidRDefault="00B45113" w:rsidP="00A65CD7">
      <w:pPr>
        <w:spacing w:line="360" w:lineRule="auto"/>
        <w:jc w:val="center"/>
      </w:pPr>
    </w:p>
    <w:p w:rsidR="00B45113" w:rsidRPr="00293AA2" w:rsidRDefault="00B45113" w:rsidP="00A65CD7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293AA2">
        <w:t>Zhotoviteľ sa zaväzuje na základe tejto zmluvy Zhotoviť dielo</w:t>
      </w:r>
      <w:r w:rsidRPr="00293AA2">
        <w:rPr>
          <w:color w:val="002060"/>
        </w:rPr>
        <w:t xml:space="preserve"> </w:t>
      </w:r>
      <w:r w:rsidRPr="00293AA2">
        <w:rPr>
          <w:b/>
          <w:bCs/>
          <w:color w:val="002060"/>
        </w:rPr>
        <w:t>„</w:t>
      </w:r>
      <w:r w:rsidR="00A65CD7">
        <w:rPr>
          <w:b/>
        </w:rPr>
        <w:t>Dobudovanie stavby – Viacúčelová budova obce Vieska nad Žitavou, LV 447</w:t>
      </w:r>
      <w:r w:rsidR="004A01CC" w:rsidRPr="00293AA2">
        <w:rPr>
          <w:b/>
        </w:rPr>
        <w:t>“.</w:t>
      </w:r>
    </w:p>
    <w:p w:rsidR="004A01CC" w:rsidRPr="00293AA2" w:rsidRDefault="004A01CC" w:rsidP="00A65CD7">
      <w:pPr>
        <w:spacing w:line="360" w:lineRule="auto"/>
        <w:ind w:left="360"/>
        <w:jc w:val="both"/>
        <w:rPr>
          <w:b/>
        </w:rPr>
      </w:pPr>
    </w:p>
    <w:p w:rsidR="004A01CC" w:rsidRPr="00293AA2" w:rsidRDefault="004A01CC" w:rsidP="00A65CD7">
      <w:pPr>
        <w:spacing w:line="360" w:lineRule="auto"/>
        <w:jc w:val="both"/>
        <w:rPr>
          <w:b/>
        </w:rPr>
      </w:pPr>
    </w:p>
    <w:p w:rsidR="00B45113" w:rsidRPr="00293AA2" w:rsidRDefault="00B45113" w:rsidP="00A65CD7">
      <w:pPr>
        <w:spacing w:line="360" w:lineRule="auto"/>
        <w:jc w:val="center"/>
        <w:rPr>
          <w:b/>
        </w:rPr>
      </w:pPr>
      <w:r w:rsidRPr="00293AA2">
        <w:rPr>
          <w:b/>
        </w:rPr>
        <w:t>II.</w:t>
      </w:r>
    </w:p>
    <w:p w:rsidR="00B45113" w:rsidRPr="00293AA2" w:rsidRDefault="00B45113" w:rsidP="00A65CD7">
      <w:pPr>
        <w:spacing w:line="360" w:lineRule="auto"/>
        <w:jc w:val="center"/>
        <w:rPr>
          <w:b/>
          <w:u w:val="single"/>
        </w:rPr>
      </w:pPr>
      <w:r w:rsidRPr="00293AA2">
        <w:rPr>
          <w:b/>
          <w:u w:val="single"/>
        </w:rPr>
        <w:t>Čas plnenia.</w:t>
      </w:r>
    </w:p>
    <w:p w:rsidR="00B45113" w:rsidRPr="00293AA2" w:rsidRDefault="00B45113" w:rsidP="00A65CD7">
      <w:pPr>
        <w:spacing w:line="360" w:lineRule="auto"/>
        <w:jc w:val="center"/>
      </w:pPr>
    </w:p>
    <w:p w:rsidR="00B45113" w:rsidRPr="00293AA2" w:rsidRDefault="007E4A6E" w:rsidP="007E4A6E">
      <w:pPr>
        <w:rPr>
          <w:highlight w:val="yellow"/>
        </w:rPr>
      </w:pPr>
      <w:r>
        <w:t xml:space="preserve">1.  </w:t>
      </w:r>
      <w:r w:rsidR="00B45113" w:rsidRPr="00293AA2">
        <w:t xml:space="preserve">Zhotoviteľ sa zaväzuje dielo vykonať v termíne :            do </w:t>
      </w:r>
      <w:r w:rsidR="00404A04" w:rsidRPr="00293AA2">
        <w:rPr>
          <w:b/>
        </w:rPr>
        <w:t>31.12.2015</w:t>
      </w:r>
    </w:p>
    <w:p w:rsidR="00B45113" w:rsidRPr="00293AA2" w:rsidRDefault="00B45113" w:rsidP="00A65CD7">
      <w:pPr>
        <w:spacing w:line="360" w:lineRule="auto"/>
        <w:ind w:left="360"/>
        <w:jc w:val="both"/>
        <w:rPr>
          <w:color w:val="FF0000"/>
        </w:rPr>
      </w:pPr>
    </w:p>
    <w:p w:rsidR="00B45113" w:rsidRPr="00293AA2" w:rsidRDefault="00B45113" w:rsidP="007E4A6E">
      <w:pPr>
        <w:pStyle w:val="Odsekzoznamu"/>
        <w:numPr>
          <w:ilvl w:val="0"/>
          <w:numId w:val="2"/>
        </w:numPr>
        <w:spacing w:line="360" w:lineRule="auto"/>
        <w:jc w:val="both"/>
      </w:pPr>
      <w:r w:rsidRPr="007E4A6E">
        <w:t>V prípade</w:t>
      </w:r>
      <w:r w:rsidRPr="00293AA2">
        <w:t xml:space="preserve">, že Objednávateľ na základe nedodržiavania času vykonávania diela usúdi, že Zhotoviteľ nie je schopný dielo odovzdať v termíne a kvalite, má právo od zmluvy odstúpiť bez nárokov zhotoviteľa za odstúpenie od zmluvy a zabezpečiť dokončenie diela podľa svojho uváženia. </w:t>
      </w:r>
    </w:p>
    <w:p w:rsidR="00B45113" w:rsidRPr="00293AA2" w:rsidRDefault="00B45113" w:rsidP="00A65CD7">
      <w:pPr>
        <w:spacing w:line="360" w:lineRule="auto"/>
        <w:jc w:val="both"/>
      </w:pPr>
    </w:p>
    <w:p w:rsidR="00B45113" w:rsidRPr="00293AA2" w:rsidRDefault="00B45113" w:rsidP="00A65CD7">
      <w:pPr>
        <w:spacing w:line="360" w:lineRule="auto"/>
        <w:jc w:val="both"/>
      </w:pPr>
    </w:p>
    <w:p w:rsidR="00B45113" w:rsidRPr="00293AA2" w:rsidRDefault="00B45113" w:rsidP="00A65CD7">
      <w:pPr>
        <w:spacing w:line="360" w:lineRule="auto"/>
        <w:jc w:val="center"/>
        <w:rPr>
          <w:b/>
        </w:rPr>
      </w:pPr>
      <w:r w:rsidRPr="00293AA2">
        <w:rPr>
          <w:b/>
        </w:rPr>
        <w:t>III.</w:t>
      </w:r>
    </w:p>
    <w:p w:rsidR="00B45113" w:rsidRPr="00293AA2" w:rsidRDefault="00B45113" w:rsidP="00A65CD7">
      <w:pPr>
        <w:spacing w:line="360" w:lineRule="auto"/>
        <w:jc w:val="center"/>
        <w:rPr>
          <w:b/>
          <w:u w:val="single"/>
        </w:rPr>
      </w:pPr>
      <w:r w:rsidRPr="00293AA2">
        <w:rPr>
          <w:b/>
          <w:u w:val="single"/>
        </w:rPr>
        <w:t>Cena diela, platobné podmienky</w:t>
      </w:r>
    </w:p>
    <w:p w:rsidR="00B45113" w:rsidRPr="00293AA2" w:rsidRDefault="00B45113" w:rsidP="00A65CD7">
      <w:pPr>
        <w:spacing w:line="360" w:lineRule="auto"/>
        <w:jc w:val="center"/>
      </w:pPr>
    </w:p>
    <w:p w:rsidR="00B45113" w:rsidRPr="00293AA2" w:rsidRDefault="00B45113" w:rsidP="00861D61">
      <w:pPr>
        <w:numPr>
          <w:ilvl w:val="0"/>
          <w:numId w:val="4"/>
        </w:numPr>
        <w:spacing w:line="360" w:lineRule="auto"/>
        <w:jc w:val="both"/>
      </w:pPr>
      <w:r w:rsidRPr="00293AA2">
        <w:t>Cena za v</w:t>
      </w:r>
      <w:r w:rsidR="007E4A6E">
        <w:t>ykonanie diela je zmluvná cena podľa prevedeného prieskumu trhu vo výške 9350,00 € s DPH, slovom deväťtisíctristopäťdesiat eur.</w:t>
      </w:r>
      <w:r w:rsidRPr="00293AA2">
        <w:tab/>
      </w:r>
    </w:p>
    <w:p w:rsidR="00B45113" w:rsidRPr="00293AA2" w:rsidRDefault="00B45113" w:rsidP="00A65CD7">
      <w:pPr>
        <w:numPr>
          <w:ilvl w:val="0"/>
          <w:numId w:val="4"/>
        </w:numPr>
        <w:spacing w:line="360" w:lineRule="auto"/>
        <w:jc w:val="both"/>
      </w:pPr>
      <w:r w:rsidRPr="00293AA2">
        <w:t xml:space="preserve">Zmluvné strany sa dohodli, že cena za vykonanie diela je platná až do odovzdania diela a zúčtovania ceny za hotové dielo. </w:t>
      </w:r>
    </w:p>
    <w:p w:rsidR="00B45113" w:rsidRPr="00293AA2" w:rsidRDefault="00B45113" w:rsidP="00A65CD7">
      <w:pPr>
        <w:numPr>
          <w:ilvl w:val="0"/>
          <w:numId w:val="4"/>
        </w:numPr>
        <w:spacing w:line="360" w:lineRule="auto"/>
        <w:jc w:val="both"/>
      </w:pPr>
      <w:r w:rsidRPr="00293AA2">
        <w:t>Zhotoviteľ bude fakturovať podľa odsúhlasených množstiev, pričom prípadné nevyhnutné dodávky materiálov a prác nad rámec odsúhlaseného Vecného objemu prác je Objednávateľ povinný uhradiť len v prípade, pokiaľ vznikli ako dôsledok takých vád výkresovej časti a technickej správy projektovej dokumentácie, ktoré Zhotoviteľ pri spracovaní výkazu výmer – Vecného objemu prác – nemohol zistiť ani pri vynaložení primeranej odbornej starostlivosti.</w:t>
      </w:r>
    </w:p>
    <w:p w:rsidR="00B45113" w:rsidRPr="00293AA2" w:rsidRDefault="00B45113" w:rsidP="00A65CD7">
      <w:pPr>
        <w:numPr>
          <w:ilvl w:val="0"/>
          <w:numId w:val="4"/>
        </w:numPr>
        <w:spacing w:line="360" w:lineRule="auto"/>
        <w:jc w:val="both"/>
      </w:pPr>
      <w:r w:rsidRPr="00293AA2">
        <w:t>Zhotoviteľ je povinný po ukončení súvislého celku vyhotoviť súpis vykonaných prác a predložiť ho Objednávateľovi na odsúhlasenie.</w:t>
      </w:r>
    </w:p>
    <w:p w:rsidR="00B45113" w:rsidRPr="00293AA2" w:rsidRDefault="00B45113" w:rsidP="00A65CD7">
      <w:pPr>
        <w:numPr>
          <w:ilvl w:val="0"/>
          <w:numId w:val="4"/>
        </w:numPr>
        <w:spacing w:line="360" w:lineRule="auto"/>
        <w:jc w:val="both"/>
      </w:pPr>
      <w:r w:rsidRPr="00293AA2">
        <w:t xml:space="preserve">Splatnosť faktúry bude </w:t>
      </w:r>
      <w:r w:rsidRPr="00293AA2">
        <w:rPr>
          <w:b/>
        </w:rPr>
        <w:t>po doručení</w:t>
      </w:r>
      <w:r w:rsidRPr="00293AA2">
        <w:t xml:space="preserve"> objednávateľovi, ktorý to odsúhlasí a uhradí.</w:t>
      </w:r>
    </w:p>
    <w:p w:rsidR="00B45113" w:rsidRPr="00293AA2" w:rsidRDefault="00B45113" w:rsidP="00A65CD7">
      <w:pPr>
        <w:numPr>
          <w:ilvl w:val="0"/>
          <w:numId w:val="4"/>
        </w:numPr>
        <w:spacing w:line="360" w:lineRule="auto"/>
        <w:jc w:val="both"/>
      </w:pPr>
      <w:r w:rsidRPr="00293AA2">
        <w:lastRenderedPageBreak/>
        <w:t>Zmluvné strany sa dohodli, že prípadné naviac práce, ktoré nie sú ocenené v rozpočtoch, bude môcť Zhotoviteľ uplatniť u Objednávateľa len po ich prerokovaní a schválení Objednávateľom.</w:t>
      </w:r>
    </w:p>
    <w:p w:rsidR="00B45113" w:rsidRPr="00293AA2" w:rsidRDefault="00B45113" w:rsidP="00A65CD7">
      <w:pPr>
        <w:numPr>
          <w:ilvl w:val="0"/>
          <w:numId w:val="4"/>
        </w:numPr>
        <w:spacing w:line="360" w:lineRule="auto"/>
        <w:jc w:val="both"/>
      </w:pPr>
      <w:r w:rsidRPr="00293AA2">
        <w:t>Pre prípad pochybnosti sa má zato, že faktúra Zhotoviteľa bola doručená Objednávateľovi do 3 dní od jej podania na prepravu poštou, pričom lehota sa počíta odo dňa vyznačeného na potvrdení prevzatia zásielky na prepravu.</w:t>
      </w:r>
    </w:p>
    <w:p w:rsidR="00B45113" w:rsidRPr="00293AA2" w:rsidRDefault="00B45113" w:rsidP="00A65CD7">
      <w:pPr>
        <w:spacing w:line="360" w:lineRule="auto"/>
        <w:jc w:val="both"/>
        <w:rPr>
          <w:b/>
          <w:color w:val="FF0000"/>
        </w:rPr>
      </w:pPr>
    </w:p>
    <w:p w:rsidR="000F7BE9" w:rsidRPr="00293AA2" w:rsidRDefault="000F7BE9" w:rsidP="00A65CD7">
      <w:pPr>
        <w:spacing w:line="360" w:lineRule="auto"/>
        <w:jc w:val="both"/>
      </w:pPr>
    </w:p>
    <w:p w:rsidR="000F7BE9" w:rsidRPr="00293AA2" w:rsidRDefault="000F7BE9" w:rsidP="00A65CD7">
      <w:pPr>
        <w:spacing w:line="360" w:lineRule="auto"/>
        <w:jc w:val="both"/>
      </w:pPr>
    </w:p>
    <w:p w:rsidR="00B45113" w:rsidRPr="00293AA2" w:rsidRDefault="00B45113" w:rsidP="00A65CD7">
      <w:pPr>
        <w:spacing w:line="360" w:lineRule="auto"/>
        <w:jc w:val="center"/>
        <w:rPr>
          <w:b/>
        </w:rPr>
      </w:pPr>
      <w:r w:rsidRPr="00293AA2">
        <w:rPr>
          <w:b/>
        </w:rPr>
        <w:t>IV.</w:t>
      </w:r>
    </w:p>
    <w:p w:rsidR="00B45113" w:rsidRPr="00293AA2" w:rsidRDefault="00B45113" w:rsidP="00A65CD7">
      <w:pPr>
        <w:spacing w:line="360" w:lineRule="auto"/>
        <w:jc w:val="center"/>
        <w:rPr>
          <w:b/>
          <w:u w:val="single"/>
        </w:rPr>
      </w:pPr>
      <w:r w:rsidRPr="00293AA2">
        <w:rPr>
          <w:b/>
          <w:u w:val="single"/>
        </w:rPr>
        <w:t>Záručná doba.</w:t>
      </w:r>
    </w:p>
    <w:p w:rsidR="00B45113" w:rsidRPr="00293AA2" w:rsidRDefault="00B45113" w:rsidP="00A65CD7">
      <w:pPr>
        <w:spacing w:line="360" w:lineRule="auto"/>
        <w:jc w:val="both"/>
      </w:pPr>
    </w:p>
    <w:p w:rsidR="00B45113" w:rsidRPr="00293AA2" w:rsidRDefault="00B45113" w:rsidP="00A65CD7">
      <w:pPr>
        <w:pStyle w:val="Zkladntext"/>
        <w:tabs>
          <w:tab w:val="left" w:pos="360"/>
        </w:tabs>
        <w:spacing w:line="360" w:lineRule="auto"/>
        <w:ind w:left="357" w:hanging="360"/>
        <w:rPr>
          <w:sz w:val="24"/>
          <w:szCs w:val="24"/>
        </w:rPr>
      </w:pPr>
      <w:r w:rsidRPr="00293AA2">
        <w:rPr>
          <w:sz w:val="24"/>
          <w:szCs w:val="24"/>
        </w:rPr>
        <w:t>1.</w:t>
      </w:r>
      <w:r w:rsidRPr="00293AA2">
        <w:rPr>
          <w:sz w:val="24"/>
          <w:szCs w:val="24"/>
        </w:rPr>
        <w:tab/>
        <w:t>Zhotoviteľ preberá túto záruku za akosť diela :</w:t>
      </w:r>
    </w:p>
    <w:p w:rsidR="00B45113" w:rsidRPr="00293AA2" w:rsidRDefault="00B45113" w:rsidP="00A65CD7">
      <w:pPr>
        <w:spacing w:line="360" w:lineRule="auto"/>
        <w:ind w:left="357"/>
        <w:jc w:val="both"/>
      </w:pPr>
      <w:r w:rsidRPr="00293AA2">
        <w:t>„Dielo bude počas 24 mesiacov odo dňa úspešného odovzdania a prevzatia spôsobilé k zmluvnému účelu a zachová si po celý tento čas zmluvne dohodnuté vlastnosti.“</w:t>
      </w:r>
    </w:p>
    <w:p w:rsidR="00B45113" w:rsidRPr="00293AA2" w:rsidRDefault="00B45113" w:rsidP="00A65CD7">
      <w:pPr>
        <w:pStyle w:val="Zkladntext"/>
        <w:tabs>
          <w:tab w:val="left" w:pos="360"/>
        </w:tabs>
        <w:spacing w:line="360" w:lineRule="auto"/>
        <w:ind w:left="357" w:hanging="360"/>
        <w:rPr>
          <w:sz w:val="24"/>
          <w:szCs w:val="24"/>
        </w:rPr>
      </w:pPr>
      <w:r w:rsidRPr="00293AA2">
        <w:rPr>
          <w:sz w:val="24"/>
          <w:szCs w:val="24"/>
        </w:rPr>
        <w:t>2.</w:t>
      </w:r>
      <w:r w:rsidRPr="00293AA2">
        <w:rPr>
          <w:sz w:val="24"/>
          <w:szCs w:val="24"/>
        </w:rPr>
        <w:tab/>
        <w:t xml:space="preserve">Záruka na akosť dodaných materiálov a výrobkov je 2 roky od ich dodania resp. sa riadi podľa dispozícií záručných listov výrobcov. </w:t>
      </w:r>
    </w:p>
    <w:p w:rsidR="00B45113" w:rsidRPr="00293AA2" w:rsidRDefault="00B45113" w:rsidP="00A65CD7">
      <w:pPr>
        <w:numPr>
          <w:ilvl w:val="0"/>
          <w:numId w:val="7"/>
        </w:numPr>
        <w:spacing w:line="360" w:lineRule="auto"/>
        <w:jc w:val="both"/>
      </w:pPr>
      <w:r w:rsidRPr="00293AA2">
        <w:t>V prípade, že sa v priebehu trvania záručnej doby objavia na diele vady, Zhotoviteľ sa zaväzuje bez zbytočného odkladu, najneskôr však do 5 dní nastúpiť na odstránenie vád, pričom tieto vady odstráni bezplatne v lehote dojednanej z Objednávateľom, pokiaľ práva Objednávateľa reklamovať nebudú postúpené Investorovi alebo tretej osobe. V takomto prípade bude namiesto Objednávateľa vystupovať v reklamačnom konaní subjekt, ktorému budú práva postúpené.</w:t>
      </w:r>
    </w:p>
    <w:p w:rsidR="00B45113" w:rsidRPr="00293AA2" w:rsidRDefault="00B45113" w:rsidP="00A65CD7">
      <w:pPr>
        <w:spacing w:line="360" w:lineRule="auto"/>
        <w:jc w:val="both"/>
      </w:pPr>
    </w:p>
    <w:p w:rsidR="00B45113" w:rsidRPr="00293AA2" w:rsidRDefault="00B45113" w:rsidP="00A65CD7">
      <w:pPr>
        <w:pStyle w:val="Zkladntext"/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</w:p>
    <w:p w:rsidR="00B45113" w:rsidRPr="00293AA2" w:rsidRDefault="00B45113" w:rsidP="00A65CD7">
      <w:pPr>
        <w:spacing w:line="360" w:lineRule="auto"/>
        <w:jc w:val="center"/>
        <w:rPr>
          <w:b/>
        </w:rPr>
      </w:pPr>
      <w:r w:rsidRPr="00293AA2">
        <w:rPr>
          <w:b/>
        </w:rPr>
        <w:t>V.</w:t>
      </w:r>
    </w:p>
    <w:p w:rsidR="00B45113" w:rsidRPr="00293AA2" w:rsidRDefault="00B45113" w:rsidP="00A65CD7">
      <w:pPr>
        <w:spacing w:line="360" w:lineRule="auto"/>
        <w:jc w:val="center"/>
        <w:rPr>
          <w:b/>
          <w:u w:val="single"/>
        </w:rPr>
      </w:pPr>
      <w:r w:rsidRPr="00293AA2">
        <w:rPr>
          <w:b/>
          <w:u w:val="single"/>
        </w:rPr>
        <w:t>Spolupráca Objednávateľa a Zhotoviteľa na stavbe.</w:t>
      </w:r>
    </w:p>
    <w:p w:rsidR="00B45113" w:rsidRPr="00293AA2" w:rsidRDefault="00B45113" w:rsidP="00A65CD7">
      <w:pPr>
        <w:spacing w:line="360" w:lineRule="auto"/>
        <w:jc w:val="center"/>
      </w:pPr>
    </w:p>
    <w:p w:rsidR="00B45113" w:rsidRPr="00293AA2" w:rsidRDefault="00B45113" w:rsidP="00A65CD7">
      <w:pPr>
        <w:numPr>
          <w:ilvl w:val="0"/>
          <w:numId w:val="5"/>
        </w:numPr>
        <w:spacing w:line="360" w:lineRule="auto"/>
        <w:jc w:val="both"/>
      </w:pPr>
      <w:r w:rsidRPr="00293AA2">
        <w:t xml:space="preserve">Zhotoviteľ je povinný dodržiavať všetky bezpečnostné predpisy, technologické postupy podľa predloženej projektovej dokumentácie, plánu bezpečnosti práce a všeobecných zvyklostí, pričom v plnej miere zodpovedá za ochranu bezpečnosti a zdravia pri práci osôb, ktoré sa na pracovisku s vedomím a súhlasom Zhotoviteľa zdržujú a škody na živote, zdraví a majetku tretích osôb pri práci na jemu zverenom mieste vykonávania diela, ako aj na </w:t>
      </w:r>
      <w:r w:rsidRPr="00293AA2">
        <w:lastRenderedPageBreak/>
        <w:t>miestach činnosťou Zhotoviteľa akokoľvek dotknutých, vrátane príjazdových komunikácií, výkopov, šácht a pod.</w:t>
      </w:r>
    </w:p>
    <w:p w:rsidR="00B45113" w:rsidRPr="00293AA2" w:rsidRDefault="00B45113" w:rsidP="00A65CD7">
      <w:pPr>
        <w:numPr>
          <w:ilvl w:val="0"/>
          <w:numId w:val="5"/>
        </w:numPr>
        <w:spacing w:line="360" w:lineRule="auto"/>
        <w:jc w:val="both"/>
      </w:pPr>
      <w:r w:rsidRPr="00293AA2">
        <w:t>Zhotoviteľ</w:t>
      </w:r>
      <w:r w:rsidR="000F7BE9" w:rsidRPr="00293AA2">
        <w:t xml:space="preserve"> </w:t>
      </w:r>
      <w:r w:rsidRPr="00293AA2">
        <w:t>je oprávnený komunikovať s Objednávateľom vo veciach technických, cenových a fakturačných a objednávateľ je povinný poskytnúť mu súčinnosť.</w:t>
      </w:r>
    </w:p>
    <w:p w:rsidR="00B45113" w:rsidRPr="00293AA2" w:rsidRDefault="00B45113" w:rsidP="00A65CD7">
      <w:pPr>
        <w:numPr>
          <w:ilvl w:val="0"/>
          <w:numId w:val="5"/>
        </w:numPr>
        <w:spacing w:line="360" w:lineRule="auto"/>
        <w:jc w:val="both"/>
      </w:pPr>
      <w:r w:rsidRPr="00293AA2">
        <w:t>Objednávateľ zabezpečí zhotoviteľovi dodávku vody a  odber elektrickej energie.</w:t>
      </w:r>
    </w:p>
    <w:p w:rsidR="00B45113" w:rsidRPr="00293AA2" w:rsidRDefault="00B45113" w:rsidP="00A65CD7">
      <w:pPr>
        <w:spacing w:line="360" w:lineRule="auto"/>
        <w:ind w:left="360"/>
        <w:jc w:val="both"/>
        <w:rPr>
          <w:b/>
        </w:rPr>
      </w:pPr>
    </w:p>
    <w:p w:rsidR="00B45113" w:rsidRPr="00293AA2" w:rsidRDefault="00B45113" w:rsidP="00A65CD7">
      <w:pPr>
        <w:spacing w:line="360" w:lineRule="auto"/>
      </w:pPr>
    </w:p>
    <w:p w:rsidR="00B45113" w:rsidRPr="00293AA2" w:rsidRDefault="00B45113" w:rsidP="00A65CD7">
      <w:pPr>
        <w:spacing w:line="360" w:lineRule="auto"/>
      </w:pPr>
    </w:p>
    <w:p w:rsidR="00B45113" w:rsidRPr="00293AA2" w:rsidRDefault="00B45113" w:rsidP="00A65CD7">
      <w:pPr>
        <w:spacing w:line="360" w:lineRule="auto"/>
        <w:jc w:val="center"/>
        <w:rPr>
          <w:b/>
        </w:rPr>
      </w:pPr>
      <w:r w:rsidRPr="00293AA2">
        <w:rPr>
          <w:b/>
        </w:rPr>
        <w:t>VI.</w:t>
      </w:r>
    </w:p>
    <w:p w:rsidR="00B45113" w:rsidRPr="00293AA2" w:rsidRDefault="00B45113" w:rsidP="00A65CD7">
      <w:pPr>
        <w:spacing w:line="360" w:lineRule="auto"/>
        <w:jc w:val="center"/>
        <w:rPr>
          <w:b/>
          <w:u w:val="single"/>
        </w:rPr>
      </w:pPr>
      <w:r w:rsidRPr="00293AA2">
        <w:rPr>
          <w:b/>
          <w:u w:val="single"/>
        </w:rPr>
        <w:t>Ostatné a záverečné ustanovenia.</w:t>
      </w:r>
    </w:p>
    <w:p w:rsidR="00B45113" w:rsidRPr="00293AA2" w:rsidRDefault="00B45113" w:rsidP="00A65CD7">
      <w:pPr>
        <w:spacing w:line="360" w:lineRule="auto"/>
        <w:jc w:val="center"/>
      </w:pPr>
    </w:p>
    <w:p w:rsidR="00B45113" w:rsidRPr="00293AA2" w:rsidRDefault="00B45113" w:rsidP="00A65CD7">
      <w:pPr>
        <w:numPr>
          <w:ilvl w:val="0"/>
          <w:numId w:val="6"/>
        </w:numPr>
        <w:spacing w:line="360" w:lineRule="auto"/>
        <w:jc w:val="both"/>
      </w:pPr>
      <w:r w:rsidRPr="00293AA2">
        <w:t>Nedeliteľnou súčasťou tejto zmluvy sú jej prílohy.</w:t>
      </w:r>
    </w:p>
    <w:p w:rsidR="00B45113" w:rsidRPr="00293AA2" w:rsidRDefault="00404A04" w:rsidP="00A65CD7">
      <w:pPr>
        <w:numPr>
          <w:ilvl w:val="0"/>
          <w:numId w:val="6"/>
        </w:numPr>
        <w:spacing w:line="360" w:lineRule="auto"/>
        <w:jc w:val="both"/>
      </w:pPr>
      <w:r w:rsidRPr="00293AA2">
        <w:t>Táto zmluva sa vyhotovuje v 2</w:t>
      </w:r>
      <w:r w:rsidR="00B45113" w:rsidRPr="00293AA2">
        <w:t xml:space="preserve"> vyhotoveniach, z ktorých k</w:t>
      </w:r>
      <w:r w:rsidRPr="00293AA2">
        <w:t>aždá zmluvná strana dostane po 1</w:t>
      </w:r>
      <w:r w:rsidR="00A65CD7">
        <w:t xml:space="preserve"> vyhotovení.</w:t>
      </w:r>
    </w:p>
    <w:p w:rsidR="00B45113" w:rsidRPr="00293AA2" w:rsidRDefault="00B45113" w:rsidP="00A65CD7">
      <w:pPr>
        <w:spacing w:line="360" w:lineRule="auto"/>
      </w:pPr>
    </w:p>
    <w:p w:rsidR="00B45113" w:rsidRPr="00293AA2" w:rsidRDefault="00B45113" w:rsidP="00A65CD7">
      <w:pPr>
        <w:spacing w:line="360" w:lineRule="auto"/>
      </w:pPr>
    </w:p>
    <w:p w:rsidR="00B45113" w:rsidRPr="00293AA2" w:rsidRDefault="00B45113" w:rsidP="00A65CD7">
      <w:pPr>
        <w:spacing w:line="360" w:lineRule="auto"/>
      </w:pPr>
      <w:r w:rsidRPr="00293AA2">
        <w:t>V</w:t>
      </w:r>
      <w:r w:rsidR="00A65CD7">
        <w:t>o Vieske nad Žitavou</w:t>
      </w:r>
      <w:r w:rsidRPr="00293AA2">
        <w:t xml:space="preserve"> , dňa</w:t>
      </w:r>
      <w:r w:rsidRPr="00293AA2">
        <w:tab/>
      </w:r>
      <w:r w:rsidR="00894DA0">
        <w:t>30.11.2015</w:t>
      </w:r>
      <w:r w:rsidRPr="00293AA2">
        <w:tab/>
      </w:r>
      <w:r w:rsidR="00894DA0">
        <w:t xml:space="preserve">    </w:t>
      </w:r>
      <w:bookmarkStart w:id="0" w:name="_GoBack"/>
      <w:bookmarkEnd w:id="0"/>
      <w:r w:rsidRPr="00293AA2">
        <w:tab/>
        <w:t>V</w:t>
      </w:r>
      <w:r w:rsidR="00A65CD7">
        <w:t>o Vieske nad Žitavou</w:t>
      </w:r>
      <w:r w:rsidR="00404A04" w:rsidRPr="00293AA2">
        <w:t>,</w:t>
      </w:r>
      <w:r w:rsidRPr="00293AA2">
        <w:t xml:space="preserve"> dňa </w:t>
      </w:r>
      <w:r w:rsidR="00894DA0">
        <w:t xml:space="preserve"> 30.11.2015</w:t>
      </w:r>
    </w:p>
    <w:p w:rsidR="00B45113" w:rsidRPr="00293AA2" w:rsidRDefault="00B45113" w:rsidP="00A65CD7">
      <w:pPr>
        <w:spacing w:line="360" w:lineRule="auto"/>
      </w:pPr>
    </w:p>
    <w:p w:rsidR="00B45113" w:rsidRPr="00293AA2" w:rsidRDefault="00B45113" w:rsidP="00A65CD7">
      <w:pPr>
        <w:spacing w:line="360" w:lineRule="auto"/>
      </w:pPr>
    </w:p>
    <w:p w:rsidR="00B45113" w:rsidRPr="00293AA2" w:rsidRDefault="00B45113" w:rsidP="00A65CD7">
      <w:pPr>
        <w:spacing w:line="360" w:lineRule="auto"/>
      </w:pPr>
    </w:p>
    <w:p w:rsidR="00B45113" w:rsidRPr="00293AA2" w:rsidRDefault="00B45113" w:rsidP="00A65CD7">
      <w:pPr>
        <w:spacing w:line="360" w:lineRule="auto"/>
      </w:pPr>
      <w:r w:rsidRPr="00293AA2">
        <w:t xml:space="preserve">................................................                                     </w:t>
      </w:r>
      <w:r w:rsidR="00A65CD7">
        <w:tab/>
      </w:r>
      <w:r w:rsidRPr="00293AA2">
        <w:t>.............................................</w:t>
      </w:r>
    </w:p>
    <w:p w:rsidR="0063198F" w:rsidRPr="00293AA2" w:rsidRDefault="00B45113" w:rsidP="00A65CD7">
      <w:pPr>
        <w:spacing w:line="360" w:lineRule="auto"/>
      </w:pPr>
      <w:r w:rsidRPr="00293AA2">
        <w:t xml:space="preserve">         Objednávateľ                                                                     </w:t>
      </w:r>
      <w:r w:rsidR="00A65CD7">
        <w:t xml:space="preserve">    </w:t>
      </w:r>
      <w:r w:rsidRPr="00293AA2">
        <w:t>Zhotoviteľ</w:t>
      </w:r>
    </w:p>
    <w:sectPr w:rsidR="0063198F" w:rsidRPr="00293AA2" w:rsidSect="0033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5559"/>
    <w:multiLevelType w:val="hybridMultilevel"/>
    <w:tmpl w:val="41A6D0E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707A2B"/>
    <w:multiLevelType w:val="hybridMultilevel"/>
    <w:tmpl w:val="AA7CEE3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D040ED"/>
    <w:multiLevelType w:val="hybridMultilevel"/>
    <w:tmpl w:val="F96A18B4"/>
    <w:lvl w:ilvl="0" w:tplc="FBF0D5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3381"/>
    <w:multiLevelType w:val="multilevel"/>
    <w:tmpl w:val="A462AD3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D252512"/>
    <w:multiLevelType w:val="hybridMultilevel"/>
    <w:tmpl w:val="B7A4A838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FB25C2"/>
    <w:multiLevelType w:val="hybridMultilevel"/>
    <w:tmpl w:val="C1A46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0D59AD"/>
    <w:multiLevelType w:val="hybridMultilevel"/>
    <w:tmpl w:val="15862EEC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13"/>
    <w:rsid w:val="00077A87"/>
    <w:rsid w:val="000F7BE9"/>
    <w:rsid w:val="00237454"/>
    <w:rsid w:val="00293AA2"/>
    <w:rsid w:val="0031777C"/>
    <w:rsid w:val="00404A04"/>
    <w:rsid w:val="004572A0"/>
    <w:rsid w:val="004A01CC"/>
    <w:rsid w:val="005D5FEE"/>
    <w:rsid w:val="00646862"/>
    <w:rsid w:val="00774AEA"/>
    <w:rsid w:val="00782844"/>
    <w:rsid w:val="007E4A6E"/>
    <w:rsid w:val="00835495"/>
    <w:rsid w:val="008378C5"/>
    <w:rsid w:val="00894DA0"/>
    <w:rsid w:val="00930481"/>
    <w:rsid w:val="00A65CD7"/>
    <w:rsid w:val="00B45113"/>
    <w:rsid w:val="00BE0CA7"/>
    <w:rsid w:val="00CF64CC"/>
    <w:rsid w:val="00DB0273"/>
    <w:rsid w:val="00EC0BF7"/>
    <w:rsid w:val="00F44C07"/>
    <w:rsid w:val="00F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E049C-B9BB-4AFD-AE56-91D96B3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51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5113"/>
    <w:pPr>
      <w:keepNext/>
      <w:numPr>
        <w:numId w:val="1"/>
      </w:numPr>
      <w:jc w:val="both"/>
      <w:outlineLvl w:val="0"/>
    </w:pPr>
    <w:rPr>
      <w:rFonts w:eastAsia="Calibri"/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5113"/>
    <w:pPr>
      <w:keepNext/>
      <w:numPr>
        <w:ilvl w:val="1"/>
        <w:numId w:val="1"/>
      </w:numPr>
      <w:outlineLvl w:val="1"/>
    </w:pPr>
    <w:rPr>
      <w:rFonts w:eastAsia="Calibri"/>
      <w:i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5113"/>
    <w:pPr>
      <w:keepNext/>
      <w:numPr>
        <w:ilvl w:val="2"/>
        <w:numId w:val="1"/>
      </w:numPr>
      <w:outlineLvl w:val="2"/>
    </w:pPr>
    <w:rPr>
      <w:rFonts w:eastAsia="Calibri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5113"/>
    <w:rPr>
      <w:rFonts w:ascii="Times New Roman" w:eastAsia="Calibri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B45113"/>
    <w:rPr>
      <w:rFonts w:ascii="Times New Roman" w:eastAsia="Calibri" w:hAnsi="Times New Roman" w:cs="Times New Roman"/>
      <w:i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B45113"/>
    <w:rPr>
      <w:rFonts w:ascii="Times New Roman" w:eastAsia="Calibri" w:hAnsi="Times New Roman" w:cs="Times New Roman"/>
      <w:i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B45113"/>
    <w:pPr>
      <w:jc w:val="both"/>
    </w:pPr>
    <w:rPr>
      <w:rFonts w:eastAsia="Calibri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5113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B45113"/>
    <w:pPr>
      <w:jc w:val="center"/>
    </w:pPr>
    <w:rPr>
      <w:b/>
      <w:bCs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B4511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E4A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4D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DA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5</cp:revision>
  <cp:lastPrinted>2015-11-30T14:09:00Z</cp:lastPrinted>
  <dcterms:created xsi:type="dcterms:W3CDTF">2015-11-30T10:19:00Z</dcterms:created>
  <dcterms:modified xsi:type="dcterms:W3CDTF">2015-11-30T14:14:00Z</dcterms:modified>
</cp:coreProperties>
</file>