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01" w:rsidRDefault="00A97D01" w:rsidP="00A97D01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>5.3.2021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>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</w:t>
      </w:r>
      <w:proofErr w:type="spellStart"/>
      <w:r>
        <w:rPr>
          <w:b/>
        </w:rPr>
        <w:t>Wolters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Kluwer</w:t>
      </w:r>
      <w:proofErr w:type="spellEnd"/>
      <w:r>
        <w:rPr>
          <w:b/>
        </w:rPr>
        <w:t xml:space="preserve"> SR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Mlynské nivy 48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Bratislava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16/2021</w:t>
      </w:r>
    </w:p>
    <w:p w:rsidR="00A97D01" w:rsidRDefault="00A97D01" w:rsidP="00A97D01">
      <w:pPr>
        <w:rPr>
          <w:sz w:val="24"/>
          <w:szCs w:val="24"/>
        </w:rPr>
      </w:pPr>
      <w:r>
        <w:t xml:space="preserve">Objednávame u Vás:  PRÁVO PRE ROPO </w:t>
      </w:r>
    </w:p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/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>12.03.2021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 xml:space="preserve">  DIČ: 2021058765</w:t>
      </w:r>
    </w:p>
    <w:p w:rsidR="00A97D01" w:rsidRDefault="00A97D01" w:rsidP="00A97D01"/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  <w:r>
        <w:rPr>
          <w:b/>
        </w:rPr>
        <w:t xml:space="preserve">Dodávateľ:    Ľuboš Straka Kominárstvo 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  <w:r>
        <w:rPr>
          <w:b/>
        </w:rPr>
        <w:t xml:space="preserve">                        Lúčna 399 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  <w:r>
        <w:rPr>
          <w:b/>
        </w:rPr>
        <w:t xml:space="preserve">                       Tesárske Mlyňany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</w:pPr>
      <w:r>
        <w:rPr>
          <w:b/>
        </w:rPr>
        <w:t xml:space="preserve">IČO: 52950221  </w:t>
      </w:r>
    </w:p>
    <w:p w:rsidR="00A97D01" w:rsidRDefault="00A97D01" w:rsidP="00A97D01">
      <w:pPr>
        <w:rPr>
          <w:b/>
        </w:rPr>
      </w:pPr>
    </w:p>
    <w:p w:rsidR="00A97D01" w:rsidRDefault="00A97D01" w:rsidP="00A97D01">
      <w:pPr>
        <w:rPr>
          <w:sz w:val="24"/>
          <w:szCs w:val="24"/>
        </w:rPr>
      </w:pPr>
      <w:r>
        <w:rPr>
          <w:b/>
          <w:sz w:val="28"/>
          <w:szCs w:val="28"/>
        </w:rPr>
        <w:t>O b j e d n á v k a č. 17/2021</w:t>
      </w:r>
      <w:r>
        <w:rPr>
          <w:b/>
          <w:sz w:val="28"/>
          <w:szCs w:val="28"/>
        </w:rPr>
        <w:tab/>
      </w:r>
      <w:r>
        <w:t>Objednávame u Vás:</w:t>
      </w:r>
    </w:p>
    <w:p w:rsidR="00A97D01" w:rsidRDefault="00A97D01" w:rsidP="00A97D01">
      <w:pPr>
        <w:numPr>
          <w:ilvl w:val="0"/>
          <w:numId w:val="1"/>
        </w:numPr>
        <w:spacing w:line="252" w:lineRule="auto"/>
        <w:contextualSpacing/>
      </w:pPr>
      <w:r>
        <w:t>Kominárske práce  a revízie – 12 BJ a budova obecného  úradu</w:t>
      </w:r>
    </w:p>
    <w:p w:rsidR="00A97D01" w:rsidRDefault="00A97D01" w:rsidP="00A97D01"/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vedúceho odboru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/>
    <w:p w:rsidR="00A97D01" w:rsidRDefault="00A97D01" w:rsidP="00A97D01"/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 xml:space="preserve">15.3.2021 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 xml:space="preserve">  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Mgr. Peter </w:t>
      </w:r>
      <w:proofErr w:type="spellStart"/>
      <w:r>
        <w:rPr>
          <w:b/>
        </w:rPr>
        <w:t>Miklóssy</w:t>
      </w:r>
      <w:proofErr w:type="spellEnd"/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Advokátska kancelária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Hlavná 1221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952 16 Vráble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IČO:42125308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18/2021</w:t>
      </w:r>
    </w:p>
    <w:p w:rsidR="00A97D01" w:rsidRDefault="00A97D01" w:rsidP="00A97D01">
      <w:pPr>
        <w:rPr>
          <w:sz w:val="24"/>
          <w:szCs w:val="24"/>
        </w:rPr>
      </w:pPr>
      <w:r>
        <w:t>Objednávame u Vás:</w:t>
      </w:r>
    </w:p>
    <w:p w:rsidR="00A97D01" w:rsidRDefault="00A97D01" w:rsidP="00A97D01">
      <w:r>
        <w:t xml:space="preserve">Zastupovanie vo veci na okresnom súde </w:t>
      </w:r>
    </w:p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 xml:space="preserve">20.3.2021 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 xml:space="preserve">  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ENTER </w:t>
      </w:r>
      <w:proofErr w:type="spellStart"/>
      <w:r>
        <w:rPr>
          <w:b/>
        </w:rPr>
        <w:t>Computer</w:t>
      </w:r>
      <w:proofErr w:type="spellEnd"/>
      <w:r>
        <w:rPr>
          <w:b/>
        </w:rPr>
        <w:t xml:space="preserve"> spol. s </w:t>
      </w:r>
      <w:proofErr w:type="spellStart"/>
      <w:r>
        <w:rPr>
          <w:b/>
        </w:rPr>
        <w:t>r.o</w:t>
      </w:r>
      <w:proofErr w:type="spellEnd"/>
      <w:r>
        <w:rPr>
          <w:b/>
        </w:rPr>
        <w:t>.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Holešovská 35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Topoľčianky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31439063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19/2021</w:t>
      </w:r>
    </w:p>
    <w:p w:rsidR="00A97D01" w:rsidRDefault="00A97D01" w:rsidP="00A97D01">
      <w:r>
        <w:t>Objednávame u Vás:</w:t>
      </w:r>
    </w:p>
    <w:p w:rsidR="00A97D01" w:rsidRDefault="00A97D01" w:rsidP="00A97D01">
      <w:pPr>
        <w:rPr>
          <w:sz w:val="24"/>
          <w:szCs w:val="24"/>
        </w:rPr>
      </w:pPr>
      <w:r>
        <w:t xml:space="preserve">Switch 1 ks, </w:t>
      </w:r>
      <w:proofErr w:type="spellStart"/>
      <w:r>
        <w:t>patch</w:t>
      </w:r>
      <w:proofErr w:type="spellEnd"/>
      <w:r>
        <w:t xml:space="preserve"> </w:t>
      </w:r>
      <w:proofErr w:type="spellStart"/>
      <w:r>
        <w:t>Datacom</w:t>
      </w:r>
      <w:proofErr w:type="spellEnd"/>
      <w:r>
        <w:t xml:space="preserve"> 1 ks, </w:t>
      </w:r>
      <w:proofErr w:type="spellStart"/>
      <w:r>
        <w:t>Eset</w:t>
      </w:r>
      <w:proofErr w:type="spellEnd"/>
      <w:r>
        <w:t xml:space="preserve"> internet </w:t>
      </w:r>
      <w:proofErr w:type="spellStart"/>
      <w:r>
        <w:t>security</w:t>
      </w:r>
      <w:proofErr w:type="spellEnd"/>
      <w:r>
        <w:t xml:space="preserve"> 1 ks,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usb</w:t>
      </w:r>
      <w:proofErr w:type="spellEnd"/>
      <w:r>
        <w:t xml:space="preserve"> </w:t>
      </w:r>
      <w:proofErr w:type="spellStart"/>
      <w:r>
        <w:t>klúč</w:t>
      </w:r>
      <w:proofErr w:type="spellEnd"/>
      <w:r>
        <w:t xml:space="preserve"> 1 ks, </w:t>
      </w:r>
      <w:proofErr w:type="spellStart"/>
      <w:r>
        <w:t>power</w:t>
      </w:r>
      <w:proofErr w:type="spellEnd"/>
      <w:r>
        <w:t xml:space="preserve">  </w:t>
      </w:r>
      <w:proofErr w:type="spellStart"/>
      <w:r>
        <w:t>bateria</w:t>
      </w:r>
      <w:proofErr w:type="spellEnd"/>
      <w:r>
        <w:t xml:space="preserve"> 1 ks, </w:t>
      </w:r>
    </w:p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 xml:space="preserve">25.3.2021 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 xml:space="preserve">  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Marián </w:t>
      </w:r>
      <w:proofErr w:type="spellStart"/>
      <w:r>
        <w:rPr>
          <w:b/>
        </w:rPr>
        <w:t>Berta</w:t>
      </w:r>
      <w:proofErr w:type="spellEnd"/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Vieska nad Žitavou 86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951 52 Vieska nad Žitavou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46544585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20/2021</w:t>
      </w:r>
    </w:p>
    <w:p w:rsidR="00A97D01" w:rsidRDefault="00A97D01" w:rsidP="00A97D01">
      <w:pPr>
        <w:rPr>
          <w:sz w:val="24"/>
          <w:szCs w:val="24"/>
        </w:rPr>
      </w:pPr>
      <w:r>
        <w:t>Objednávame u Vás:</w:t>
      </w:r>
    </w:p>
    <w:p w:rsidR="00A97D01" w:rsidRDefault="00A97D01" w:rsidP="00A97D01">
      <w:r>
        <w:t xml:space="preserve">Oprava kotla  v 12 BJ-11/ </w:t>
      </w:r>
      <w:proofErr w:type="spellStart"/>
      <w:r>
        <w:t>Pivarči</w:t>
      </w:r>
      <w:proofErr w:type="spellEnd"/>
    </w:p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A97D01" w:rsidRDefault="00A97D01" w:rsidP="00A97D01">
      <w:pPr>
        <w:jc w:val="center"/>
        <w:rPr>
          <w:sz w:val="28"/>
          <w:szCs w:val="28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>31.3.2021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>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31445551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21/2021</w:t>
      </w:r>
    </w:p>
    <w:p w:rsidR="00A97D01" w:rsidRDefault="00A97D01" w:rsidP="00A97D01">
      <w:pPr>
        <w:rPr>
          <w:sz w:val="24"/>
          <w:szCs w:val="24"/>
        </w:rPr>
      </w:pPr>
      <w:r>
        <w:t>Objednávame u Vás:</w:t>
      </w:r>
    </w:p>
    <w:p w:rsidR="00A97D01" w:rsidRDefault="00A97D01" w:rsidP="00A97D01">
      <w:r>
        <w:t xml:space="preserve">stravovanie pre dôchodcov v mesiaci apríl </w:t>
      </w:r>
    </w:p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/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97D01" w:rsidRDefault="00A97D01" w:rsidP="00A97D0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A97D01" w:rsidRDefault="00A97D01" w:rsidP="00A97D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7D01" w:rsidRDefault="00A97D01" w:rsidP="00A97D01">
      <w:pPr>
        <w:rPr>
          <w:sz w:val="24"/>
          <w:szCs w:val="24"/>
        </w:rPr>
      </w:pPr>
    </w:p>
    <w:p w:rsidR="00A97D01" w:rsidRDefault="00A97D01" w:rsidP="00A97D01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7D01" w:rsidRDefault="00A97D01" w:rsidP="00A97D01">
      <w:r>
        <w:t>31.3.2021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A97D01" w:rsidRDefault="00A97D01" w:rsidP="00A97D01">
      <w:pPr>
        <w:ind w:left="4956" w:firstLine="708"/>
      </w:pPr>
      <w:r>
        <w:t xml:space="preserve">  DIČ: 2021058765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 Alena </w:t>
      </w:r>
      <w:proofErr w:type="spellStart"/>
      <w:r>
        <w:rPr>
          <w:b/>
        </w:rPr>
        <w:t>Belenčíková</w:t>
      </w:r>
      <w:proofErr w:type="spellEnd"/>
      <w:r>
        <w:rPr>
          <w:b/>
        </w:rPr>
        <w:t xml:space="preserve"> ABM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Štúrova 369/7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IČO:45543691</w:t>
      </w: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A97D01" w:rsidRDefault="00A97D01" w:rsidP="00A97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A97D01" w:rsidRDefault="00A97D01" w:rsidP="00A97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22/2021</w:t>
      </w:r>
    </w:p>
    <w:p w:rsidR="00A97D01" w:rsidRDefault="00A97D01" w:rsidP="00A97D01">
      <w:pPr>
        <w:rPr>
          <w:sz w:val="24"/>
          <w:szCs w:val="24"/>
        </w:rPr>
      </w:pPr>
      <w:r>
        <w:t>Objednávame u Vás:</w:t>
      </w:r>
    </w:p>
    <w:p w:rsidR="00A97D01" w:rsidRDefault="00A97D01" w:rsidP="00A97D01">
      <w:r>
        <w:t>Poskytovanie stravovania dôchodcom v mesiaci apríl  2021</w:t>
      </w:r>
    </w:p>
    <w:p w:rsidR="00A97D01" w:rsidRDefault="00A97D01" w:rsidP="00A97D01"/>
    <w:p w:rsidR="00A97D01" w:rsidRDefault="00A97D01" w:rsidP="00A97D01">
      <w:r>
        <w:t>S pozdravom</w:t>
      </w:r>
    </w:p>
    <w:p w:rsidR="00A97D01" w:rsidRDefault="00A97D01" w:rsidP="00A97D01">
      <w:pPr>
        <w:ind w:left="6300"/>
      </w:pPr>
      <w:r>
        <w:t>Štefan Mladý</w:t>
      </w:r>
    </w:p>
    <w:p w:rsidR="00A97D01" w:rsidRDefault="00A97D01" w:rsidP="00A97D01">
      <w:pPr>
        <w:ind w:left="6300"/>
      </w:pPr>
      <w:r>
        <w:t xml:space="preserve">starosta obce      </w:t>
      </w:r>
    </w:p>
    <w:p w:rsidR="00A97D01" w:rsidRDefault="00A97D01" w:rsidP="00A97D01">
      <w:pPr>
        <w:ind w:left="6300"/>
      </w:pPr>
      <w:r>
        <w:t xml:space="preserve">                                                                                                  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01" w:rsidRDefault="00A97D01" w:rsidP="00A97D0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A97D01" w:rsidRDefault="00A97D01" w:rsidP="00A97D01">
      <w:pPr>
        <w:pBdr>
          <w:bottom w:val="single" w:sz="6" w:space="1" w:color="auto"/>
        </w:pBdr>
      </w:pPr>
    </w:p>
    <w:p w:rsidR="0045617B" w:rsidRPr="00A97D01" w:rsidRDefault="0045617B" w:rsidP="00A97D01">
      <w:bookmarkStart w:id="0" w:name="_GoBack"/>
      <w:bookmarkEnd w:id="0"/>
    </w:p>
    <w:sectPr w:rsidR="0045617B" w:rsidRPr="00A9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9D6"/>
    <w:multiLevelType w:val="hybridMultilevel"/>
    <w:tmpl w:val="91142EAA"/>
    <w:lvl w:ilvl="0" w:tplc="72C0C138">
      <w:start w:val="40"/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AB"/>
    <w:rsid w:val="0045617B"/>
    <w:rsid w:val="00A97D01"/>
    <w:rsid w:val="00AF29AB"/>
    <w:rsid w:val="00D2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35CC-6F99-41DB-8D7D-C1CB67E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4A0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2021-03-31T12:54:00Z</dcterms:created>
  <dcterms:modified xsi:type="dcterms:W3CDTF">2021-03-31T13:35:00Z</dcterms:modified>
</cp:coreProperties>
</file>