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A031" w14:textId="7DB60F19" w:rsidR="00211F61" w:rsidRDefault="009B3970">
      <w:r w:rsidRPr="009B3970">
        <w:rPr>
          <w:rFonts w:eastAsia="Times New Roman" w:cstheme="minorHAnsi"/>
          <w:iCs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4CE286A4" wp14:editId="531D1C59">
            <wp:simplePos x="0" y="0"/>
            <wp:positionH relativeFrom="column">
              <wp:posOffset>-34290</wp:posOffset>
            </wp:positionH>
            <wp:positionV relativeFrom="paragraph">
              <wp:posOffset>149225</wp:posOffset>
            </wp:positionV>
            <wp:extent cx="637761" cy="733425"/>
            <wp:effectExtent l="0" t="0" r="0" b="0"/>
            <wp:wrapNone/>
            <wp:docPr id="5" name="Obrázok 5" descr="Erb Vieska nad Å½ita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Vieska nad Å½itav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61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F27FE" w14:textId="68B4DE03" w:rsidR="009B3970" w:rsidRPr="009B3970" w:rsidRDefault="009B3970" w:rsidP="009B3970">
      <w:pPr>
        <w:spacing w:after="200" w:line="288" w:lineRule="auto"/>
        <w:jc w:val="center"/>
        <w:rPr>
          <w:rFonts w:eastAsia="Calibri" w:cstheme="minorHAnsi"/>
          <w:b/>
          <w:iCs/>
          <w:sz w:val="28"/>
          <w:szCs w:val="28"/>
        </w:rPr>
      </w:pPr>
      <w:bookmarkStart w:id="0" w:name="_Hlk106962721"/>
      <w:r w:rsidRPr="009B3970">
        <w:rPr>
          <w:rFonts w:eastAsia="Times New Roman" w:cstheme="minorHAnsi"/>
          <w:bCs/>
          <w:sz w:val="24"/>
          <w:szCs w:val="24"/>
          <w:lang w:eastAsia="sk-SK"/>
        </w:rPr>
        <w:t xml:space="preserve">  </w:t>
      </w:r>
      <w:r w:rsidRPr="009B3970">
        <w:rPr>
          <w:rFonts w:eastAsia="Calibri" w:cstheme="minorHAnsi"/>
          <w:b/>
          <w:iCs/>
          <w:sz w:val="28"/>
          <w:szCs w:val="28"/>
        </w:rPr>
        <w:t>OBEC VIESKA NAD ŽITAVOU</w:t>
      </w:r>
    </w:p>
    <w:bookmarkStart w:id="1" w:name="_Hlk85807319"/>
    <w:p w14:paraId="183E0994" w14:textId="2F1DC45D" w:rsidR="009B3970" w:rsidRPr="009B3970" w:rsidRDefault="009B3970" w:rsidP="009B3970">
      <w:pPr>
        <w:spacing w:after="200" w:line="276" w:lineRule="auto"/>
        <w:jc w:val="center"/>
        <w:rPr>
          <w:rFonts w:eastAsia="Calibri" w:cstheme="minorHAnsi"/>
          <w:b/>
          <w:iCs/>
          <w:sz w:val="28"/>
          <w:szCs w:val="28"/>
        </w:rPr>
      </w:pPr>
      <w:r>
        <w:rPr>
          <w:rFonts w:eastAsia="Calibri" w:cstheme="minorHAnsi"/>
          <w:b/>
          <w:iCs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2F29D" wp14:editId="70751314">
                <wp:simplePos x="0" y="0"/>
                <wp:positionH relativeFrom="column">
                  <wp:posOffset>-5716</wp:posOffset>
                </wp:positionH>
                <wp:positionV relativeFrom="paragraph">
                  <wp:posOffset>324485</wp:posOffset>
                </wp:positionV>
                <wp:extent cx="6067425" cy="0"/>
                <wp:effectExtent l="0" t="0" r="0" b="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52EA5" id="Rovná spojnica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5.55pt" to="477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Cd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9B3970">
        <w:rPr>
          <w:rFonts w:eastAsia="Calibri" w:cstheme="minorHAnsi"/>
          <w:b/>
          <w:iCs/>
          <w:sz w:val="28"/>
          <w:szCs w:val="28"/>
        </w:rPr>
        <w:t xml:space="preserve">Vieska nad Žitavou </w:t>
      </w:r>
      <w:bookmarkEnd w:id="1"/>
      <w:r w:rsidRPr="009B3970">
        <w:rPr>
          <w:rFonts w:eastAsia="Calibri" w:cstheme="minorHAnsi"/>
          <w:b/>
          <w:iCs/>
          <w:sz w:val="28"/>
          <w:szCs w:val="28"/>
        </w:rPr>
        <w:t>64, 951 52 Vieska nad Žitavou</w:t>
      </w:r>
      <w:r>
        <w:rPr>
          <w:rFonts w:eastAsia="Calibri" w:cstheme="minorHAnsi"/>
          <w:b/>
          <w:iCs/>
          <w:sz w:val="28"/>
          <w:szCs w:val="28"/>
        </w:rPr>
        <w:t xml:space="preserve">, IČO: </w:t>
      </w:r>
      <w:r w:rsidRPr="009B3970">
        <w:rPr>
          <w:rFonts w:eastAsia="Calibri" w:cstheme="minorHAnsi"/>
          <w:b/>
          <w:iCs/>
          <w:sz w:val="28"/>
          <w:szCs w:val="28"/>
        </w:rPr>
        <w:t>00308617</w:t>
      </w:r>
    </w:p>
    <w:p w14:paraId="1F021F20" w14:textId="25D84532" w:rsidR="009B3970" w:rsidRPr="009B3970" w:rsidRDefault="009B3970" w:rsidP="009B3970">
      <w:pPr>
        <w:tabs>
          <w:tab w:val="left" w:pos="2820"/>
        </w:tabs>
        <w:spacing w:after="200" w:line="276" w:lineRule="auto"/>
        <w:rPr>
          <w:rFonts w:ascii="Arial" w:eastAsia="Calibri" w:hAnsi="Arial" w:cs="Arial"/>
          <w:b/>
          <w:i/>
          <w:sz w:val="10"/>
          <w:szCs w:val="10"/>
        </w:rPr>
      </w:pPr>
      <w:r w:rsidRPr="009B3970">
        <w:rPr>
          <w:rFonts w:ascii="Arial" w:eastAsia="Calibri" w:hAnsi="Arial" w:cs="Arial"/>
          <w:b/>
          <w:i/>
          <w:sz w:val="10"/>
          <w:szCs w:val="10"/>
        </w:rPr>
        <w:tab/>
      </w:r>
    </w:p>
    <w:bookmarkEnd w:id="0"/>
    <w:p w14:paraId="58FFE431" w14:textId="77777777" w:rsidR="009E68E2" w:rsidRDefault="009E68E2"/>
    <w:p w14:paraId="6D8A73D7" w14:textId="137A5392" w:rsidR="00211F61" w:rsidRDefault="00211F61" w:rsidP="00211F61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211F61">
        <w:rPr>
          <w:rFonts w:eastAsia="Calibri" w:cstheme="minorHAnsi"/>
          <w:sz w:val="24"/>
          <w:szCs w:val="24"/>
        </w:rPr>
        <w:t xml:space="preserve">Obec </w:t>
      </w:r>
      <w:r w:rsidR="009B3970">
        <w:rPr>
          <w:rFonts w:eastAsia="Calibri" w:cstheme="minorHAnsi"/>
          <w:sz w:val="24"/>
          <w:szCs w:val="24"/>
        </w:rPr>
        <w:t>Vieska nad Žitavou</w:t>
      </w:r>
      <w:r w:rsidRPr="00211F61">
        <w:rPr>
          <w:rFonts w:eastAsia="Calibri" w:cstheme="minorHAnsi"/>
          <w:sz w:val="24"/>
          <w:szCs w:val="24"/>
        </w:rPr>
        <w:t xml:space="preserve"> podpísala Zmluvu o poskytnutí nenávratného finančného príspevku </w:t>
      </w:r>
      <w:r w:rsidR="00422BA5">
        <w:rPr>
          <w:rFonts w:eastAsia="Calibri" w:cstheme="minorHAnsi"/>
          <w:sz w:val="24"/>
          <w:szCs w:val="24"/>
        </w:rPr>
        <w:t xml:space="preserve">č. </w:t>
      </w:r>
      <w:r w:rsidR="004C64CC" w:rsidRPr="004C64CC">
        <w:rPr>
          <w:rFonts w:eastAsia="Calibri" w:cstheme="minorHAnsi"/>
          <w:sz w:val="24"/>
          <w:szCs w:val="24"/>
        </w:rPr>
        <w:t>309070DLW2</w:t>
      </w:r>
      <w:r w:rsidR="004C64CC">
        <w:rPr>
          <w:rFonts w:eastAsia="Calibri" w:cstheme="minorHAnsi"/>
          <w:sz w:val="24"/>
          <w:szCs w:val="24"/>
        </w:rPr>
        <w:t xml:space="preserve"> </w:t>
      </w:r>
      <w:r w:rsidRPr="00211F61">
        <w:rPr>
          <w:rFonts w:eastAsia="Calibri" w:cstheme="minorHAnsi"/>
          <w:sz w:val="24"/>
          <w:szCs w:val="24"/>
        </w:rPr>
        <w:t>s poskytovateľom Pôdohospodárska platobná agentúra k projektu s názvom „</w:t>
      </w:r>
      <w:r w:rsidR="004C64CC" w:rsidRPr="004C64CC">
        <w:rPr>
          <w:rFonts w:eastAsia="Calibri" w:cstheme="minorHAnsi"/>
          <w:sz w:val="24"/>
          <w:szCs w:val="24"/>
        </w:rPr>
        <w:t>Revitalizácia domu smútku v obci Vieska nad Žitavou</w:t>
      </w:r>
      <w:r w:rsidRPr="00211F61">
        <w:rPr>
          <w:rFonts w:eastAsia="Calibri" w:cstheme="minorHAnsi"/>
          <w:sz w:val="24"/>
          <w:szCs w:val="24"/>
        </w:rPr>
        <w:t>“. Projekt sa realizuje s podporou finančných prostriedkov z</w:t>
      </w:r>
      <w:r w:rsidR="00D46B17" w:rsidRPr="00D46B17">
        <w:rPr>
          <w:rFonts w:eastAsia="Calibri" w:cstheme="minorHAnsi"/>
          <w:sz w:val="24"/>
          <w:szCs w:val="24"/>
        </w:rPr>
        <w:t> </w:t>
      </w:r>
      <w:r w:rsidRPr="00D46B17">
        <w:rPr>
          <w:rFonts w:eastAsia="Calibri" w:cstheme="minorHAnsi"/>
          <w:sz w:val="24"/>
          <w:szCs w:val="24"/>
        </w:rPr>
        <w:t>Eur</w:t>
      </w:r>
      <w:r w:rsidR="00D46B17" w:rsidRPr="00D46B17">
        <w:rPr>
          <w:rFonts w:eastAsia="Calibri" w:cstheme="minorHAnsi"/>
          <w:sz w:val="24"/>
          <w:szCs w:val="24"/>
        </w:rPr>
        <w:t>ó</w:t>
      </w:r>
      <w:r w:rsidRPr="00D46B17">
        <w:rPr>
          <w:rFonts w:eastAsia="Calibri" w:cstheme="minorHAnsi"/>
          <w:sz w:val="24"/>
          <w:szCs w:val="24"/>
        </w:rPr>
        <w:t>pskeho poľ</w:t>
      </w:r>
      <w:r w:rsidR="00D46B17" w:rsidRPr="00D46B17">
        <w:rPr>
          <w:rFonts w:eastAsia="Calibri" w:cstheme="minorHAnsi"/>
          <w:sz w:val="24"/>
          <w:szCs w:val="24"/>
        </w:rPr>
        <w:t>n</w:t>
      </w:r>
      <w:r w:rsidRPr="00D46B17">
        <w:rPr>
          <w:rFonts w:eastAsia="Calibri" w:cstheme="minorHAnsi"/>
          <w:sz w:val="24"/>
          <w:szCs w:val="24"/>
        </w:rPr>
        <w:t>ohospodárske</w:t>
      </w:r>
      <w:r w:rsidR="00D46B17" w:rsidRPr="00D46B17">
        <w:rPr>
          <w:rFonts w:eastAsia="Calibri" w:cstheme="minorHAnsi"/>
          <w:sz w:val="24"/>
          <w:szCs w:val="24"/>
        </w:rPr>
        <w:t>ho</w:t>
      </w:r>
      <w:r w:rsidRPr="00D46B17">
        <w:rPr>
          <w:rFonts w:eastAsia="Calibri" w:cstheme="minorHAnsi"/>
          <w:sz w:val="24"/>
          <w:szCs w:val="24"/>
        </w:rPr>
        <w:t xml:space="preserve"> fondu pre rozvoj vidieka </w:t>
      </w:r>
      <w:r w:rsidRPr="00211F61">
        <w:rPr>
          <w:rFonts w:eastAsia="Calibri" w:cstheme="minorHAnsi"/>
          <w:sz w:val="24"/>
          <w:szCs w:val="24"/>
        </w:rPr>
        <w:t>v rámci Programu rozvoja vidieka SR 2014-202</w:t>
      </w:r>
      <w:r w:rsidR="004C64CC">
        <w:rPr>
          <w:rFonts w:eastAsia="Calibri" w:cstheme="minorHAnsi"/>
          <w:sz w:val="24"/>
          <w:szCs w:val="24"/>
        </w:rPr>
        <w:t>2</w:t>
      </w:r>
      <w:r w:rsidRPr="00211F61">
        <w:rPr>
          <w:rFonts w:eastAsia="Calibri" w:cstheme="minorHAnsi"/>
          <w:sz w:val="24"/>
          <w:szCs w:val="24"/>
        </w:rPr>
        <w:t xml:space="preserve">. </w:t>
      </w:r>
    </w:p>
    <w:p w14:paraId="2D67479E" w14:textId="18F0D96C" w:rsidR="0091068C" w:rsidRDefault="0091068C" w:rsidP="00211F61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  <w:r>
        <w:t>"Európsky poľnohospodársky fond pre rozvoj vidieka: Európa investuje do vidieckych oblastí."</w:t>
      </w:r>
      <w:bookmarkStart w:id="2" w:name="_GoBack"/>
      <w:bookmarkEnd w:id="2"/>
    </w:p>
    <w:p w14:paraId="7AFD386F" w14:textId="77777777" w:rsidR="00D46B17" w:rsidRPr="00211F61" w:rsidRDefault="00D46B17" w:rsidP="00211F61">
      <w:pPr>
        <w:spacing w:after="0" w:line="36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6CFA6418" w14:textId="77777777" w:rsidR="00D46B17" w:rsidRPr="00D46B17" w:rsidRDefault="00D46B17" w:rsidP="00D46B17">
      <w:pPr>
        <w:spacing w:after="200" w:line="276" w:lineRule="auto"/>
        <w:rPr>
          <w:rFonts w:ascii="Calibri" w:eastAsia="Calibri" w:hAnsi="Calibri" w:cs="Times New Roman"/>
          <w:b/>
        </w:rPr>
      </w:pPr>
      <w:r w:rsidRPr="00D46B17">
        <w:rPr>
          <w:rFonts w:ascii="Calibri" w:eastAsia="Calibri" w:hAnsi="Calibri" w:cs="Times New Roman"/>
          <w:b/>
        </w:rPr>
        <w:t>Základné informácie o 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6551"/>
      </w:tblGrid>
      <w:tr w:rsidR="00D46B17" w:rsidRPr="00D46B17" w14:paraId="59B11173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5CDEDE29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Fond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6CFDA508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Európsky poľnohospodársky fond pre rozvoj vidieka (EPFRV)</w:t>
            </w:r>
          </w:p>
        </w:tc>
      </w:tr>
      <w:tr w:rsidR="00D46B17" w:rsidRPr="00D46B17" w14:paraId="353FA197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78F75831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Program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43FF53D3" w14:textId="47D5EB7B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Program rozvoja vidieka SR 2014 - 202</w:t>
            </w:r>
            <w:r w:rsidR="009747F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2</w:t>
            </w:r>
          </w:p>
        </w:tc>
      </w:tr>
      <w:tr w:rsidR="00D46B17" w:rsidRPr="00D46B17" w14:paraId="4E388EBD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6526F2D2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Opatrenie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223E61BF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 Základné služby a obnova dedín vo vidieckych oblastiach</w:t>
            </w:r>
          </w:p>
        </w:tc>
      </w:tr>
      <w:tr w:rsidR="00D46B17" w:rsidRPr="00D46B17" w14:paraId="4B5B0006" w14:textId="77777777" w:rsidTr="00422BA5">
        <w:trPr>
          <w:trHeight w:val="495"/>
        </w:trPr>
        <w:tc>
          <w:tcPr>
            <w:tcW w:w="3077" w:type="dxa"/>
            <w:shd w:val="clear" w:color="auto" w:fill="auto"/>
            <w:vAlign w:val="center"/>
          </w:tcPr>
          <w:p w14:paraId="6AC8C4E5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Podopatrenie</w:t>
            </w:r>
            <w:proofErr w:type="spellEnd"/>
          </w:p>
        </w:tc>
        <w:tc>
          <w:tcPr>
            <w:tcW w:w="6551" w:type="dxa"/>
            <w:shd w:val="clear" w:color="auto" w:fill="auto"/>
            <w:vAlign w:val="center"/>
          </w:tcPr>
          <w:p w14:paraId="33367609" w14:textId="3F93FC81" w:rsidR="00D46B17" w:rsidRPr="00D46B17" w:rsidRDefault="00A02E64" w:rsidP="004C64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A02E64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7.</w:t>
            </w:r>
            <w:r w:rsid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4</w:t>
            </w:r>
            <w:r w:rsidRPr="00A02E64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. </w:t>
            </w:r>
            <w:r w:rsidR="004C64CC" w:rsidRP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Podpora na investície do vytvárania, zlepšovania alebo</w:t>
            </w:r>
            <w:r w:rsid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  <w:r w:rsidR="004C64CC" w:rsidRP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rozširovania miestnych základných služieb pre</w:t>
            </w:r>
            <w:r w:rsid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  <w:r w:rsidR="004C64CC" w:rsidRP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vidiecke obyvateľstvo vrátane voľného času a kultúry a súvisiacej infraštruktúry (mimo Bratislavský kraj)</w:t>
            </w:r>
          </w:p>
        </w:tc>
      </w:tr>
      <w:tr w:rsidR="00D46B17" w:rsidRPr="00D46B17" w14:paraId="6E6F02FD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7D1CCE54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Názov projektu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552458C9" w14:textId="483EA833" w:rsidR="00D46B17" w:rsidRPr="00D46B17" w:rsidRDefault="004C64CC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C64CC">
              <w:rPr>
                <w:rFonts w:ascii="Times New Roman" w:eastAsia="Calibri" w:hAnsi="Times New Roman" w:cs="Times New Roman"/>
                <w:sz w:val="24"/>
                <w:szCs w:val="24"/>
              </w:rPr>
              <w:t>Revitalizácia domu smútku v obci Vieska nad Žitavou</w:t>
            </w:r>
          </w:p>
        </w:tc>
      </w:tr>
      <w:tr w:rsidR="00D46B17" w:rsidRPr="00D46B17" w14:paraId="1DFBA0F8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33D29A4C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Kód projektu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31762F26" w14:textId="07A45CFA" w:rsidR="00D46B17" w:rsidRPr="00D46B17" w:rsidRDefault="004C64CC" w:rsidP="00D46B1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C64C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309070DLW2</w:t>
            </w:r>
          </w:p>
        </w:tc>
      </w:tr>
      <w:tr w:rsidR="00D46B17" w:rsidRPr="00D46B17" w14:paraId="6444F31B" w14:textId="77777777" w:rsidTr="00422BA5">
        <w:trPr>
          <w:trHeight w:val="972"/>
        </w:trPr>
        <w:tc>
          <w:tcPr>
            <w:tcW w:w="3077" w:type="dxa"/>
            <w:shd w:val="clear" w:color="auto" w:fill="auto"/>
            <w:vAlign w:val="center"/>
          </w:tcPr>
          <w:p w14:paraId="595B0D9A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Hlavný cieľ projektu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1525C00A" w14:textId="6AA049CB" w:rsidR="00D46B17" w:rsidRPr="00D46B17" w:rsidRDefault="004C64CC" w:rsidP="00F956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C64CC">
              <w:rPr>
                <w:rFonts w:ascii="Times New Roman" w:eastAsia="Times New Roman" w:hAnsi="Times New Roman" w:cs="Times New Roman"/>
                <w:lang w:eastAsia="sk-SK"/>
              </w:rPr>
              <w:t>Revitalizáciou domu smútku sa prispeje k zlepšeniu kvality života na vidieku, zlepší sa infraštruktúra v centrálnej časti obce, docieli sa zníženie nákladov na energie, vybuduje sa bezbariérový vstup pre znevýhodnené skupiny obyvateľstva.</w:t>
            </w:r>
          </w:p>
        </w:tc>
      </w:tr>
      <w:tr w:rsidR="00D46B17" w:rsidRPr="00D46B17" w14:paraId="5987DB25" w14:textId="77777777" w:rsidTr="00422BA5">
        <w:trPr>
          <w:trHeight w:val="701"/>
        </w:trPr>
        <w:tc>
          <w:tcPr>
            <w:tcW w:w="3077" w:type="dxa"/>
            <w:shd w:val="clear" w:color="auto" w:fill="auto"/>
            <w:vAlign w:val="center"/>
          </w:tcPr>
          <w:p w14:paraId="442F4AD8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Stručný opis projektu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655719DB" w14:textId="027D6888" w:rsidR="00D46B17" w:rsidRPr="00D46B17" w:rsidRDefault="003315A3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3315A3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Projekt rieši obnovu existujúceho objektu domu smútku stavebnými úpravami ako aj doplnenie objektu o bezbariérový vstup, pričom sa zvýši estetická a technická kvalita priestoru určeného pre vykonávanie smútočných obradov.</w:t>
            </w:r>
          </w:p>
        </w:tc>
      </w:tr>
      <w:tr w:rsidR="00D46B17" w:rsidRPr="00D46B17" w14:paraId="19A185FC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4BEF0C8F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Zazmluvnená</w:t>
            </w:r>
            <w:proofErr w:type="spellEnd"/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 xml:space="preserve"> výška NFP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2CC195EE" w14:textId="65100F9C" w:rsidR="00D46B17" w:rsidRPr="00D46B17" w:rsidRDefault="003315A3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3315A3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19 966,70 </w:t>
            </w:r>
            <w:r w:rsidR="00D46B17" w:rsidRPr="00D46B17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Eur</w:t>
            </w:r>
          </w:p>
        </w:tc>
      </w:tr>
      <w:tr w:rsidR="00D46B17" w:rsidRPr="00D46B17" w14:paraId="1755A95A" w14:textId="77777777" w:rsidTr="00422BA5">
        <w:trPr>
          <w:trHeight w:val="564"/>
        </w:trPr>
        <w:tc>
          <w:tcPr>
            <w:tcW w:w="3077" w:type="dxa"/>
            <w:shd w:val="clear" w:color="auto" w:fill="auto"/>
            <w:vAlign w:val="center"/>
          </w:tcPr>
          <w:p w14:paraId="649DC2B3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Hypertextový odkaz na webové sídlo poskytovateľa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13434909" w14:textId="77777777" w:rsidR="00D46B17" w:rsidRPr="00D46B17" w:rsidRDefault="00D46B17" w:rsidP="00D46B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D46B17">
              <w:rPr>
                <w:rFonts w:ascii="Times New Roman" w:eastAsia="Times New Roman" w:hAnsi="Times New Roman" w:cs="Times New Roman"/>
                <w:color w:val="0000FF"/>
                <w:kern w:val="28"/>
                <w:u w:val="single"/>
                <w:lang w:eastAsia="sk-SK"/>
              </w:rPr>
              <w:t>www.apa.sk</w:t>
            </w:r>
          </w:p>
        </w:tc>
      </w:tr>
    </w:tbl>
    <w:p w14:paraId="728AFF08" w14:textId="04ECE59B" w:rsidR="009E68E2" w:rsidRDefault="009E68E2" w:rsidP="00D46B17">
      <w:pPr>
        <w:tabs>
          <w:tab w:val="left" w:pos="1200"/>
        </w:tabs>
        <w:spacing w:after="200" w:line="276" w:lineRule="auto"/>
        <w:rPr>
          <w:rFonts w:ascii="Calibri" w:eastAsia="Calibri" w:hAnsi="Calibri" w:cs="Times New Roman"/>
        </w:rPr>
      </w:pPr>
    </w:p>
    <w:p w14:paraId="0F310E4E" w14:textId="059FBEEB" w:rsidR="003B3D48" w:rsidRDefault="003B3D48" w:rsidP="00D46B17">
      <w:pPr>
        <w:tabs>
          <w:tab w:val="left" w:pos="120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64B5E0F" wp14:editId="6772B3FC">
            <wp:simplePos x="0" y="0"/>
            <wp:positionH relativeFrom="margin">
              <wp:posOffset>-33020</wp:posOffset>
            </wp:positionH>
            <wp:positionV relativeFrom="paragraph">
              <wp:posOffset>107950</wp:posOffset>
            </wp:positionV>
            <wp:extent cx="6115050" cy="93345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83A9E" w14:textId="48C9ED41" w:rsidR="003B3D48" w:rsidRDefault="003B3D48" w:rsidP="00D46B17">
      <w:pPr>
        <w:tabs>
          <w:tab w:val="left" w:pos="1200"/>
        </w:tabs>
        <w:spacing w:after="200" w:line="276" w:lineRule="auto"/>
        <w:rPr>
          <w:rFonts w:ascii="Calibri" w:eastAsia="Calibri" w:hAnsi="Calibri" w:cs="Times New Roman"/>
        </w:rPr>
      </w:pPr>
    </w:p>
    <w:p w14:paraId="68707D45" w14:textId="561848F1" w:rsidR="00422BA5" w:rsidRDefault="00422BA5" w:rsidP="00D46B17">
      <w:pPr>
        <w:tabs>
          <w:tab w:val="left" w:pos="1200"/>
        </w:tabs>
        <w:spacing w:after="200" w:line="276" w:lineRule="auto"/>
        <w:rPr>
          <w:rFonts w:ascii="Calibri" w:eastAsia="Calibri" w:hAnsi="Calibri" w:cs="Times New Roman"/>
        </w:rPr>
      </w:pPr>
    </w:p>
    <w:p w14:paraId="18279938" w14:textId="40B5D48D" w:rsidR="00B86E37" w:rsidRDefault="00B86E37"/>
    <w:sectPr w:rsidR="00B86E37" w:rsidSect="00422BA5">
      <w:headerReference w:type="default" r:id="rId8"/>
      <w:pgSz w:w="11906" w:h="16838"/>
      <w:pgMar w:top="567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FADB7" w14:textId="77777777" w:rsidR="00AD1522" w:rsidRDefault="00AD1522" w:rsidP="00B86E37">
      <w:pPr>
        <w:spacing w:after="0" w:line="240" w:lineRule="auto"/>
      </w:pPr>
      <w:r>
        <w:separator/>
      </w:r>
    </w:p>
  </w:endnote>
  <w:endnote w:type="continuationSeparator" w:id="0">
    <w:p w14:paraId="35364381" w14:textId="77777777" w:rsidR="00AD1522" w:rsidRDefault="00AD1522" w:rsidP="00B8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F840C" w14:textId="77777777" w:rsidR="00AD1522" w:rsidRDefault="00AD1522" w:rsidP="00B86E37">
      <w:pPr>
        <w:spacing w:after="0" w:line="240" w:lineRule="auto"/>
      </w:pPr>
      <w:r>
        <w:separator/>
      </w:r>
    </w:p>
  </w:footnote>
  <w:footnote w:type="continuationSeparator" w:id="0">
    <w:p w14:paraId="24AAD333" w14:textId="77777777" w:rsidR="00AD1522" w:rsidRDefault="00AD1522" w:rsidP="00B8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5B29" w14:textId="64690279" w:rsidR="00B86E37" w:rsidRDefault="00B86E37" w:rsidP="00B86E37">
    <w:pPr>
      <w:pStyle w:val="Hlavika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37"/>
    <w:rsid w:val="001762F7"/>
    <w:rsid w:val="00210F25"/>
    <w:rsid w:val="00211F61"/>
    <w:rsid w:val="00244FBF"/>
    <w:rsid w:val="002729F2"/>
    <w:rsid w:val="003315A3"/>
    <w:rsid w:val="003A0074"/>
    <w:rsid w:val="003B3D48"/>
    <w:rsid w:val="00422BA5"/>
    <w:rsid w:val="00456519"/>
    <w:rsid w:val="004C64CC"/>
    <w:rsid w:val="008F678A"/>
    <w:rsid w:val="0091068C"/>
    <w:rsid w:val="009720CA"/>
    <w:rsid w:val="009747FC"/>
    <w:rsid w:val="009B3970"/>
    <w:rsid w:val="009E68E2"/>
    <w:rsid w:val="00A02E64"/>
    <w:rsid w:val="00AC6886"/>
    <w:rsid w:val="00AD1522"/>
    <w:rsid w:val="00B86E37"/>
    <w:rsid w:val="00C11513"/>
    <w:rsid w:val="00C55601"/>
    <w:rsid w:val="00C652EB"/>
    <w:rsid w:val="00D46B17"/>
    <w:rsid w:val="00DF29E2"/>
    <w:rsid w:val="00EB2A26"/>
    <w:rsid w:val="00F9566F"/>
    <w:rsid w:val="00FD7773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05B4F"/>
  <w15:chartTrackingRefBased/>
  <w15:docId w15:val="{62DDE5D6-2ECB-4E86-BB78-703A2BBC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E37"/>
  </w:style>
  <w:style w:type="paragraph" w:styleId="Pta">
    <w:name w:val="footer"/>
    <w:basedOn w:val="Normlny"/>
    <w:link w:val="PtaChar"/>
    <w:uiPriority w:val="99"/>
    <w:unhideWhenUsed/>
    <w:rsid w:val="00B8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Papánková</dc:creator>
  <cp:keywords/>
  <dc:description/>
  <cp:lastModifiedBy>owner</cp:lastModifiedBy>
  <cp:revision>6</cp:revision>
  <cp:lastPrinted>2024-11-19T13:07:00Z</cp:lastPrinted>
  <dcterms:created xsi:type="dcterms:W3CDTF">2024-11-19T12:56:00Z</dcterms:created>
  <dcterms:modified xsi:type="dcterms:W3CDTF">2024-11-20T07:32:00Z</dcterms:modified>
</cp:coreProperties>
</file>