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r>
        <w:rPr>
          <w:rFonts w:ascii="Calibri" w:hAnsi="Calibri" w:cs="Calibri"/>
          <w:color w:val="000000"/>
        </w:rPr>
        <w:t> Vážený pán starosta,</w:t>
      </w:r>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r>
        <w:rPr>
          <w:rFonts w:ascii="Calibri" w:hAnsi="Calibri" w:cs="Calibri"/>
          <w:color w:val="000000"/>
        </w:rPr>
        <w:t>od januára tohto roka je účinný </w:t>
      </w:r>
      <w:hyperlink r:id="rId4" w:tgtFrame="_blank" w:tooltip="https://www.slov-lex.sk/pravne-predpisy/SK/ZZ/2021/272/20220101" w:history="1">
        <w:r>
          <w:rPr>
            <w:rStyle w:val="Hypertextovprepojenie"/>
            <w:rFonts w:ascii="Calibri" w:hAnsi="Calibri" w:cs="Calibri"/>
            <w:color w:val="1064A3"/>
          </w:rPr>
          <w:t xml:space="preserve">zákon 272/2021 </w:t>
        </w:r>
        <w:proofErr w:type="spellStart"/>
        <w:r>
          <w:rPr>
            <w:rStyle w:val="Hypertextovprepojenie"/>
            <w:rFonts w:ascii="Calibri" w:hAnsi="Calibri" w:cs="Calibri"/>
            <w:color w:val="1064A3"/>
          </w:rPr>
          <w:t>Z.z</w:t>
        </w:r>
        <w:proofErr w:type="spellEnd"/>
        <w:r>
          <w:rPr>
            <w:rStyle w:val="Hypertextovprepojenie"/>
            <w:rFonts w:ascii="Calibri" w:hAnsi="Calibri" w:cs="Calibri"/>
            <w:color w:val="1064A3"/>
          </w:rPr>
          <w:t>.,</w:t>
        </w:r>
      </w:hyperlink>
      <w:r>
        <w:rPr>
          <w:rFonts w:ascii="Calibri" w:hAnsi="Calibri" w:cs="Calibri"/>
          <w:color w:val="000000"/>
        </w:rPr>
        <w:t xml:space="preserve"> ktorý zakazuje držanie psov na reťazi a akomkoľvek </w:t>
      </w:r>
      <w:r>
        <w:rPr>
          <w:rFonts w:ascii="Calibri" w:hAnsi="Calibri" w:cs="Calibri"/>
          <w:color w:val="000000"/>
        </w:rPr>
        <w:t>uväzovanom</w:t>
      </w:r>
      <w:bookmarkStart w:id="0" w:name="_GoBack"/>
      <w:bookmarkEnd w:id="0"/>
      <w:r>
        <w:rPr>
          <w:rFonts w:ascii="Calibri" w:hAnsi="Calibri" w:cs="Calibri"/>
          <w:color w:val="000000"/>
        </w:rPr>
        <w:t xml:space="preserve"> prostriedku (okrem vôdzky počas venčenia). Znamená to, že v chovnom zariadení, ktorým sa myslí akékoľvek miesto alebo priestor, v ktorom je psík dočasne alebo trvalo chovaný, nemožno držať zviera na reťazi. Pre psy narodené po 1.1. 2022 už zákaz platí, staršie psy musia byť natrvalo pustené najneskôr 1.1. 2024. Dovtedy musia držitelia zvierat vybudovať vhodné a bezpečné prostredie na chov psa bez reťaze, napr. riadne oplotenie, a už dnes svoje zvieratá denne z reťaze púšťať, aby uspokojili svoju potrebu pohybu.</w:t>
      </w:r>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r>
        <w:rPr>
          <w:rFonts w:ascii="Calibri" w:hAnsi="Calibri" w:cs="Calibri"/>
          <w:color w:val="000000"/>
        </w:rPr>
        <w:t>Moje skúsenosti ukazujú, že mnoho držiteľov zvierat o novom zákone nevie, preto si vás dovoľujem požiadať o zverejnenie tejto informácie všetkými dostupnými informačnými prostriedkami: miestnym rozhlasom, na oficiálnych webstránkach obce a sociálnych sieťach, v tlačených obecných novinách a na verejných priestranstvách.</w:t>
      </w:r>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hyperlink r:id="rId5" w:tgtFrame="_blank" w:tooltip="https://slobodazvierat.sk/kampane/spolocenske-zvierata/stop-retaziam/" w:history="1">
        <w:r>
          <w:rPr>
            <w:rStyle w:val="Hypertextovprepojenie"/>
            <w:rFonts w:ascii="Calibri" w:hAnsi="Calibri" w:cs="Calibri"/>
            <w:color w:val="1064A3"/>
          </w:rPr>
          <w:t>Tu nájdete viac informácií</w:t>
        </w:r>
      </w:hyperlink>
      <w:r>
        <w:rPr>
          <w:rFonts w:ascii="Calibri" w:hAnsi="Calibri" w:cs="Calibri"/>
          <w:color w:val="000000"/>
        </w:rPr>
        <w:t> a </w:t>
      </w:r>
      <w:hyperlink r:id="rId6" w:tgtFrame="_blank" w:tooltip="https://slobodazvierat.sk/kampane/spolocenske-zvierata/stop-retaziam/#letaky_na_tlac" w:history="1">
        <w:r>
          <w:rPr>
            <w:rStyle w:val="Hypertextovprepojenie"/>
            <w:rFonts w:ascii="Calibri" w:hAnsi="Calibri" w:cs="Calibri"/>
            <w:color w:val="1064A3"/>
          </w:rPr>
          <w:t>letáky na použitie v elektronickej podobe a na tlač.</w:t>
        </w:r>
      </w:hyperlink>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r>
        <w:rPr>
          <w:rFonts w:ascii="Calibri" w:hAnsi="Calibri" w:cs="Calibri"/>
          <w:color w:val="000000"/>
        </w:rPr>
        <w:t>Ďakujem, že pomáhate dodržiavať zákony a chrániť zvieratá pred utrpením.</w:t>
      </w:r>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p>
    <w:p w:rsidR="00B835D3" w:rsidRDefault="00B835D3" w:rsidP="00B835D3">
      <w:pPr>
        <w:pStyle w:val="Normlnywebov"/>
        <w:shd w:val="clear" w:color="auto" w:fill="FFFFFF"/>
        <w:spacing w:before="0" w:beforeAutospacing="0" w:after="0" w:afterAutospacing="0" w:line="360" w:lineRule="atLeast"/>
        <w:rPr>
          <w:rFonts w:ascii="Calibri" w:hAnsi="Calibri" w:cs="Calibri"/>
          <w:color w:val="000000"/>
        </w:rPr>
      </w:pPr>
      <w:r>
        <w:rPr>
          <w:rFonts w:ascii="Calibri" w:hAnsi="Calibri" w:cs="Calibri"/>
          <w:color w:val="000000"/>
        </w:rPr>
        <w:t>S pozdravom Silvia Turčeková</w:t>
      </w:r>
    </w:p>
    <w:p w:rsidR="00A76D29" w:rsidRDefault="00A76D29"/>
    <w:sectPr w:rsidR="00A76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48"/>
    <w:rsid w:val="00132C89"/>
    <w:rsid w:val="001E1436"/>
    <w:rsid w:val="009B6C48"/>
    <w:rsid w:val="00A76D29"/>
    <w:rsid w:val="00B83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A2B0-6CCF-4B58-BABE-493FD129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835D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B83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azet.sk/?w=1&amp;data-external=yes&amp;link=https%3A//slobodazvierat.sk/kampane/spolocenske-zvierata/stop-retaziam/%23letaky_na_tlac" TargetMode="External"/><Relationship Id="rId5" Type="http://schemas.openxmlformats.org/officeDocument/2006/relationships/hyperlink" Target="http://link.azet.sk/?w=1&amp;data-external=yes&amp;link=https%3A//slobodazvierat.sk/kampane/spolocenske-zvierata/stop-retaziam/" TargetMode="External"/><Relationship Id="rId4" Type="http://schemas.openxmlformats.org/officeDocument/2006/relationships/hyperlink" Target="http://link.azet.sk/?w=1&amp;data-external=yes&amp;link=https%3A//www.slov-lex.sk/pravne-predpisy/SK/ZZ/2021/272/2022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2022-03-29T11:14:00Z</dcterms:created>
  <dcterms:modified xsi:type="dcterms:W3CDTF">2022-03-29T11:14:00Z</dcterms:modified>
</cp:coreProperties>
</file>