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DF83C1" w14:textId="77777777" w:rsidR="00151355" w:rsidRPr="00094925" w:rsidRDefault="00151355" w:rsidP="000B1681">
      <w:pPr>
        <w:spacing w:after="0" w:line="240" w:lineRule="auto"/>
        <w:jc w:val="center"/>
        <w:outlineLvl w:val="0"/>
        <w:rPr>
          <w:rFonts w:ascii="Book Antiqua" w:hAnsi="Book Antiqua"/>
          <w:b/>
          <w:bCs/>
        </w:rPr>
      </w:pPr>
    </w:p>
    <w:p w14:paraId="22EB5FEB" w14:textId="77777777" w:rsidR="000B1681" w:rsidRPr="008B12A7" w:rsidRDefault="000B1681" w:rsidP="000B1681">
      <w:pPr>
        <w:spacing w:after="0" w:line="240" w:lineRule="auto"/>
        <w:jc w:val="center"/>
        <w:rPr>
          <w:rFonts w:ascii="Book Antiqua" w:hAnsi="Book Antiqua"/>
          <w:b/>
          <w:bCs/>
        </w:rPr>
      </w:pPr>
    </w:p>
    <w:p w14:paraId="5087DA38" w14:textId="1E64C6F5" w:rsidR="00391FBD" w:rsidRPr="008B12A7" w:rsidRDefault="00391FBD" w:rsidP="00391FBD">
      <w:pPr>
        <w:spacing w:after="0" w:line="240" w:lineRule="auto"/>
        <w:jc w:val="center"/>
        <w:outlineLvl w:val="0"/>
        <w:rPr>
          <w:rFonts w:ascii="Book Antiqua" w:hAnsi="Book Antiqua"/>
          <w:b/>
          <w:bCs/>
        </w:rPr>
      </w:pPr>
      <w:r w:rsidRPr="008B12A7">
        <w:rPr>
          <w:rFonts w:ascii="Book Antiqua" w:hAnsi="Book Antiqua"/>
          <w:b/>
          <w:bCs/>
        </w:rPr>
        <w:t xml:space="preserve">Všeobecne záväzné nariadenie č. </w:t>
      </w:r>
      <w:r w:rsidR="001D6368">
        <w:rPr>
          <w:rFonts w:ascii="Book Antiqua" w:hAnsi="Book Antiqua"/>
          <w:b/>
          <w:bCs/>
        </w:rPr>
        <w:t>4</w:t>
      </w:r>
      <w:r w:rsidRPr="008B12A7">
        <w:rPr>
          <w:rFonts w:ascii="Book Antiqua" w:hAnsi="Book Antiqua"/>
          <w:b/>
          <w:bCs/>
        </w:rPr>
        <w:t xml:space="preserve"> /</w:t>
      </w:r>
      <w:r w:rsidR="00E44ABA" w:rsidRPr="008B12A7">
        <w:rPr>
          <w:rFonts w:ascii="Book Antiqua" w:hAnsi="Book Antiqua"/>
          <w:b/>
          <w:bCs/>
        </w:rPr>
        <w:t>202</w:t>
      </w:r>
      <w:r w:rsidR="008B12A7" w:rsidRPr="008B12A7">
        <w:rPr>
          <w:rFonts w:ascii="Book Antiqua" w:hAnsi="Book Antiqua"/>
          <w:b/>
          <w:bCs/>
        </w:rPr>
        <w:t>4</w:t>
      </w:r>
    </w:p>
    <w:p w14:paraId="06CB840B" w14:textId="47128440" w:rsidR="00391FBD" w:rsidRPr="008B12A7" w:rsidRDefault="008B12A7" w:rsidP="00391FBD">
      <w:pPr>
        <w:spacing w:after="0" w:line="240" w:lineRule="auto"/>
        <w:jc w:val="center"/>
        <w:outlineLvl w:val="0"/>
        <w:rPr>
          <w:rFonts w:ascii="Book Antiqua" w:hAnsi="Book Antiqua"/>
          <w:b/>
          <w:bCs/>
        </w:rPr>
      </w:pPr>
      <w:r w:rsidRPr="008B12A7">
        <w:rPr>
          <w:rFonts w:ascii="Book Antiqua" w:hAnsi="Book Antiqua"/>
          <w:b/>
          <w:bCs/>
        </w:rPr>
        <w:t xml:space="preserve">Obce Vieska nad Žitavou </w:t>
      </w:r>
    </w:p>
    <w:p w14:paraId="02407DAA" w14:textId="77777777" w:rsidR="000B1681" w:rsidRPr="008B12A7" w:rsidRDefault="000B1681" w:rsidP="000B1681">
      <w:pPr>
        <w:spacing w:after="0" w:line="240" w:lineRule="auto"/>
        <w:jc w:val="center"/>
        <w:rPr>
          <w:rFonts w:ascii="Book Antiqua" w:hAnsi="Book Antiqua"/>
          <w:b/>
          <w:bCs/>
        </w:rPr>
      </w:pPr>
    </w:p>
    <w:p w14:paraId="7F218D63" w14:textId="5B5ED739" w:rsidR="000B1681" w:rsidRPr="008B12A7" w:rsidRDefault="000B1681" w:rsidP="000B1681">
      <w:pPr>
        <w:spacing w:after="0" w:line="240" w:lineRule="auto"/>
        <w:jc w:val="center"/>
        <w:rPr>
          <w:rFonts w:ascii="Book Antiqua" w:hAnsi="Book Antiqua"/>
          <w:b/>
          <w:bCs/>
        </w:rPr>
      </w:pPr>
      <w:r w:rsidRPr="008B12A7">
        <w:rPr>
          <w:rFonts w:ascii="Book Antiqua" w:hAnsi="Book Antiqua"/>
          <w:b/>
          <w:bCs/>
        </w:rPr>
        <w:t>o</w:t>
      </w:r>
      <w:r w:rsidR="004960DC" w:rsidRPr="008B12A7">
        <w:rPr>
          <w:rFonts w:ascii="Book Antiqua" w:hAnsi="Book Antiqua"/>
          <w:b/>
          <w:bCs/>
        </w:rPr>
        <w:t xml:space="preserve"> miestnej dani za </w:t>
      </w:r>
      <w:r w:rsidR="00966186" w:rsidRPr="008B12A7">
        <w:rPr>
          <w:rFonts w:ascii="Book Antiqua" w:hAnsi="Book Antiqua"/>
          <w:b/>
          <w:bCs/>
        </w:rPr>
        <w:t>psa</w:t>
      </w:r>
      <w:r w:rsidR="004960DC" w:rsidRPr="008B12A7">
        <w:rPr>
          <w:rFonts w:ascii="Book Antiqua" w:hAnsi="Book Antiqua"/>
          <w:b/>
          <w:bCs/>
        </w:rPr>
        <w:t xml:space="preserve"> </w:t>
      </w:r>
      <w:r w:rsidR="00966186" w:rsidRPr="008B12A7">
        <w:rPr>
          <w:rFonts w:ascii="Book Antiqua" w:hAnsi="Book Antiqua"/>
          <w:b/>
          <w:bCs/>
        </w:rPr>
        <w:t xml:space="preserve">chovaného </w:t>
      </w:r>
      <w:r w:rsidR="006F4D57" w:rsidRPr="008B12A7">
        <w:rPr>
          <w:rFonts w:ascii="Book Antiqua" w:hAnsi="Book Antiqua"/>
          <w:b/>
          <w:bCs/>
        </w:rPr>
        <w:t xml:space="preserve">na </w:t>
      </w:r>
      <w:r w:rsidRPr="008B12A7">
        <w:rPr>
          <w:rFonts w:ascii="Book Antiqua" w:hAnsi="Book Antiqua"/>
          <w:b/>
          <w:bCs/>
        </w:rPr>
        <w:t xml:space="preserve">území </w:t>
      </w:r>
      <w:r w:rsidR="008B12A7" w:rsidRPr="008B12A7">
        <w:rPr>
          <w:rFonts w:ascii="Book Antiqua" w:hAnsi="Book Antiqua"/>
          <w:b/>
          <w:bCs/>
        </w:rPr>
        <w:t>obce Vieska nad Žitavou</w:t>
      </w:r>
    </w:p>
    <w:p w14:paraId="453A1CBB" w14:textId="77777777" w:rsidR="000B1681" w:rsidRPr="008B12A7" w:rsidRDefault="000B1681" w:rsidP="000B1681">
      <w:pPr>
        <w:jc w:val="center"/>
        <w:rPr>
          <w:rFonts w:ascii="Book Antiqua" w:hAnsi="Book Antiqua"/>
          <w:b/>
          <w:bCs/>
        </w:rPr>
      </w:pPr>
    </w:p>
    <w:p w14:paraId="616D15F6" w14:textId="77777777" w:rsidR="000B1681" w:rsidRPr="008B12A7" w:rsidRDefault="000B1681" w:rsidP="000B1681">
      <w:pPr>
        <w:jc w:val="center"/>
        <w:rPr>
          <w:rFonts w:ascii="Book Antiqua" w:hAnsi="Book Antiqua"/>
          <w:b/>
          <w:bCs/>
        </w:rPr>
      </w:pPr>
    </w:p>
    <w:p w14:paraId="30F06B04" w14:textId="0588DB47" w:rsidR="000B1681" w:rsidRPr="008B12A7" w:rsidRDefault="008B12A7" w:rsidP="000B16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Trebuchet MS"/>
          <w:b/>
          <w:bCs/>
          <w:sz w:val="30"/>
          <w:szCs w:val="30"/>
          <w:lang w:val="en-US"/>
        </w:rPr>
      </w:pPr>
      <w:r w:rsidRPr="008B12A7">
        <w:rPr>
          <w:rFonts w:ascii="Book Antiqua" w:hAnsi="Book Antiqua"/>
        </w:rPr>
        <w:t>Obecné</w:t>
      </w:r>
      <w:r w:rsidR="008D1B70" w:rsidRPr="008B12A7">
        <w:rPr>
          <w:rFonts w:ascii="Book Antiqua" w:hAnsi="Book Antiqua"/>
        </w:rPr>
        <w:t xml:space="preserve"> </w:t>
      </w:r>
      <w:r w:rsidR="00391FBD" w:rsidRPr="008B12A7">
        <w:rPr>
          <w:rFonts w:ascii="Book Antiqua" w:hAnsi="Book Antiqua"/>
        </w:rPr>
        <w:t>zastupiteľstvo</w:t>
      </w:r>
      <w:r w:rsidR="001D69FD" w:rsidRPr="008B12A7">
        <w:rPr>
          <w:rFonts w:ascii="Book Antiqua" w:hAnsi="Book Antiqua"/>
        </w:rPr>
        <w:t xml:space="preserve"> </w:t>
      </w:r>
      <w:r w:rsidRPr="008B12A7">
        <w:rPr>
          <w:rFonts w:ascii="Book Antiqua" w:hAnsi="Book Antiqua"/>
        </w:rPr>
        <w:t xml:space="preserve">obce Vieska nad Žitavou </w:t>
      </w:r>
      <w:r w:rsidR="000B1681" w:rsidRPr="008B12A7">
        <w:rPr>
          <w:rFonts w:ascii="Book Antiqua" w:hAnsi="Book Antiqua"/>
        </w:rPr>
        <w:t>na</w:t>
      </w:r>
      <w:r w:rsidR="001D69FD" w:rsidRPr="008B12A7">
        <w:rPr>
          <w:rFonts w:ascii="Book Antiqua" w:hAnsi="Book Antiqua"/>
        </w:rPr>
        <w:t xml:space="preserve"> </w:t>
      </w:r>
      <w:r w:rsidR="000B1681" w:rsidRPr="008B12A7">
        <w:rPr>
          <w:rFonts w:ascii="Book Antiqua" w:hAnsi="Book Antiqua"/>
        </w:rPr>
        <w:t>základe</w:t>
      </w:r>
      <w:r w:rsidR="001D69FD" w:rsidRPr="008B12A7">
        <w:rPr>
          <w:rFonts w:ascii="Book Antiqua" w:hAnsi="Book Antiqua"/>
        </w:rPr>
        <w:t xml:space="preserve"> </w:t>
      </w:r>
      <w:r w:rsidRPr="008B12A7">
        <w:rPr>
          <w:rFonts w:ascii="Book Antiqua" w:hAnsi="Book Antiqua"/>
        </w:rPr>
        <w:t>originál</w:t>
      </w:r>
      <w:r w:rsidR="000B1681" w:rsidRPr="008B12A7">
        <w:rPr>
          <w:rFonts w:ascii="Book Antiqua" w:hAnsi="Book Antiqua"/>
        </w:rPr>
        <w:t>neho</w:t>
      </w:r>
      <w:r w:rsidR="001D69FD" w:rsidRPr="008B12A7">
        <w:rPr>
          <w:rFonts w:ascii="Book Antiqua" w:hAnsi="Book Antiqua"/>
        </w:rPr>
        <w:t xml:space="preserve"> </w:t>
      </w:r>
      <w:r w:rsidR="000B1681" w:rsidRPr="008B12A7">
        <w:rPr>
          <w:rFonts w:ascii="Book Antiqua" w:hAnsi="Book Antiqua"/>
        </w:rPr>
        <w:t>výkonu</w:t>
      </w:r>
      <w:r w:rsidR="005B11CB" w:rsidRPr="008B12A7">
        <w:rPr>
          <w:rFonts w:ascii="Book Antiqua" w:hAnsi="Book Antiqua"/>
        </w:rPr>
        <w:t xml:space="preserve"> </w:t>
      </w:r>
      <w:r w:rsidR="001026F1" w:rsidRPr="008B12A7">
        <w:rPr>
          <w:rFonts w:ascii="Book Antiqua" w:hAnsi="Book Antiqua"/>
        </w:rPr>
        <w:t>samosprávy</w:t>
      </w:r>
      <w:r w:rsidR="000B1681" w:rsidRPr="008B12A7">
        <w:rPr>
          <w:rFonts w:ascii="Book Antiqua" w:hAnsi="Book Antiqua"/>
        </w:rPr>
        <w:t xml:space="preserve"> podľa</w:t>
      </w:r>
      <w:r w:rsidR="005B11CB" w:rsidRPr="008B12A7">
        <w:rPr>
          <w:rFonts w:ascii="Book Antiqua" w:hAnsi="Book Antiqua"/>
        </w:rPr>
        <w:t xml:space="preserve"> </w:t>
      </w:r>
      <w:r w:rsidR="000B1681" w:rsidRPr="008B12A7">
        <w:rPr>
          <w:rFonts w:ascii="Book Antiqua" w:hAnsi="Book Antiqua"/>
        </w:rPr>
        <w:t>§ 6 ods. 1 zákona č. 369/1990 Zb. o obecnom zriadení v znení neskorších predpisov v </w:t>
      </w:r>
      <w:r w:rsidR="00DB55DA" w:rsidRPr="008B12A7">
        <w:rPr>
          <w:rFonts w:ascii="Book Antiqua" w:hAnsi="Book Antiqua"/>
        </w:rPr>
        <w:t xml:space="preserve">spojení s ustanovením § </w:t>
      </w:r>
      <w:r w:rsidR="00B95BE8" w:rsidRPr="008B12A7">
        <w:rPr>
          <w:rFonts w:ascii="Book Antiqua" w:hAnsi="Book Antiqua"/>
        </w:rPr>
        <w:t>29</w:t>
      </w:r>
      <w:r w:rsidR="000B1681" w:rsidRPr="008B12A7">
        <w:rPr>
          <w:rFonts w:ascii="Book Antiqua" w:hAnsi="Book Antiqua"/>
        </w:rPr>
        <w:t xml:space="preserve"> zákona NR SR č. 582/2004 Z. z. o </w:t>
      </w:r>
      <w:r w:rsidR="000B1681" w:rsidRPr="008B12A7">
        <w:rPr>
          <w:rFonts w:ascii="Book Antiqua" w:hAnsi="Book Antiqua" w:cs="Trebuchet MS"/>
          <w:bCs/>
        </w:rPr>
        <w:t xml:space="preserve">miestnych daniach a miestnom poplatku za komunálne odpady a drobné stavebné odpady </w:t>
      </w:r>
      <w:r w:rsidR="000B1681" w:rsidRPr="008B12A7">
        <w:rPr>
          <w:rFonts w:ascii="Book Antiqua" w:hAnsi="Book Antiqua"/>
        </w:rPr>
        <w:t xml:space="preserve">v znení neskorších predpisov vydáva toto všeobecne záväzné nariadenie (ďalej len „VZN“). </w:t>
      </w:r>
    </w:p>
    <w:p w14:paraId="0CCD64EB" w14:textId="77777777" w:rsidR="00E76BE4" w:rsidRPr="008B12A7" w:rsidRDefault="00E76BE4" w:rsidP="00E76BE4">
      <w:pPr>
        <w:spacing w:after="0" w:line="240" w:lineRule="auto"/>
        <w:rPr>
          <w:rFonts w:ascii="Book Antiqua" w:eastAsia="Times New Roman" w:hAnsi="Book Antiqua" w:cs="Arial"/>
          <w:b/>
          <w:lang w:eastAsia="sk-SK"/>
        </w:rPr>
      </w:pPr>
      <w:bookmarkStart w:id="0" w:name="_GoBack"/>
      <w:bookmarkEnd w:id="0"/>
    </w:p>
    <w:p w14:paraId="3EA54285" w14:textId="77777777" w:rsidR="00E76BE4" w:rsidRPr="008B12A7" w:rsidRDefault="00E76BE4" w:rsidP="00E76BE4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  <w:r w:rsidRPr="008B12A7">
        <w:rPr>
          <w:rFonts w:ascii="Book Antiqua" w:eastAsia="Times New Roman" w:hAnsi="Book Antiqua" w:cs="Arial"/>
          <w:b/>
          <w:bCs/>
          <w:lang w:eastAsia="sk-SK"/>
        </w:rPr>
        <w:t>§ 1</w:t>
      </w:r>
    </w:p>
    <w:p w14:paraId="64F5B62A" w14:textId="77777777" w:rsidR="00E76BE4" w:rsidRPr="008B12A7" w:rsidRDefault="00E76BE4" w:rsidP="00E76BE4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  <w:r w:rsidRPr="008B12A7">
        <w:rPr>
          <w:rFonts w:ascii="Book Antiqua" w:eastAsia="Times New Roman" w:hAnsi="Book Antiqua" w:cs="Arial"/>
          <w:b/>
          <w:bCs/>
          <w:lang w:eastAsia="sk-SK"/>
        </w:rPr>
        <w:t>Úvodné ustanovenie</w:t>
      </w:r>
    </w:p>
    <w:p w14:paraId="415A5EE5" w14:textId="756B4021" w:rsidR="00E76BE4" w:rsidRPr="008B12A7" w:rsidRDefault="00E76BE4" w:rsidP="00E76BE4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  <w:r w:rsidRPr="008B12A7">
        <w:rPr>
          <w:rFonts w:ascii="Book Antiqua" w:eastAsia="Times New Roman" w:hAnsi="Book Antiqua" w:cs="Arial"/>
          <w:lang w:eastAsia="sk-SK"/>
        </w:rPr>
        <w:t>Základné náležitosti o</w:t>
      </w:r>
      <w:r w:rsidR="001D69FD" w:rsidRPr="008B12A7">
        <w:rPr>
          <w:rFonts w:ascii="Book Antiqua" w:eastAsia="Times New Roman" w:hAnsi="Book Antiqua" w:cs="Arial"/>
          <w:lang w:eastAsia="sk-SK"/>
        </w:rPr>
        <w:t> </w:t>
      </w:r>
      <w:r w:rsidRPr="008B12A7">
        <w:rPr>
          <w:rFonts w:ascii="Book Antiqua" w:eastAsia="Times New Roman" w:hAnsi="Book Antiqua" w:cs="Arial"/>
          <w:lang w:eastAsia="sk-SK"/>
        </w:rPr>
        <w:t>miestnej</w:t>
      </w:r>
      <w:r w:rsidR="001D69FD" w:rsidRPr="008B12A7">
        <w:rPr>
          <w:rFonts w:ascii="Book Antiqua" w:eastAsia="Times New Roman" w:hAnsi="Book Antiqua" w:cs="Arial"/>
          <w:lang w:eastAsia="sk-SK"/>
        </w:rPr>
        <w:t xml:space="preserve"> </w:t>
      </w:r>
      <w:r w:rsidRPr="008B12A7">
        <w:rPr>
          <w:rFonts w:ascii="Book Antiqua" w:eastAsia="Times New Roman" w:hAnsi="Book Antiqua" w:cs="Arial"/>
          <w:lang w:eastAsia="sk-SK"/>
        </w:rPr>
        <w:t>dani</w:t>
      </w:r>
      <w:r w:rsidR="001D69FD" w:rsidRPr="008B12A7">
        <w:rPr>
          <w:rFonts w:ascii="Book Antiqua" w:eastAsia="Times New Roman" w:hAnsi="Book Antiqua" w:cs="Arial"/>
          <w:lang w:eastAsia="sk-SK"/>
        </w:rPr>
        <w:t xml:space="preserve"> </w:t>
      </w:r>
      <w:r w:rsidRPr="008B12A7">
        <w:rPr>
          <w:rFonts w:ascii="Book Antiqua" w:eastAsia="Times New Roman" w:hAnsi="Book Antiqua" w:cs="Arial"/>
          <w:lang w:eastAsia="sk-SK"/>
        </w:rPr>
        <w:t>za</w:t>
      </w:r>
      <w:r w:rsidR="001D69FD" w:rsidRPr="008B12A7">
        <w:rPr>
          <w:rFonts w:ascii="Book Antiqua" w:eastAsia="Times New Roman" w:hAnsi="Book Antiqua" w:cs="Arial"/>
          <w:lang w:eastAsia="sk-SK"/>
        </w:rPr>
        <w:t xml:space="preserve"> </w:t>
      </w:r>
      <w:r w:rsidR="00F9686B" w:rsidRPr="008B12A7">
        <w:rPr>
          <w:rFonts w:ascii="Book Antiqua" w:eastAsia="Times New Roman" w:hAnsi="Book Antiqua" w:cs="Arial"/>
          <w:lang w:eastAsia="sk-SK"/>
        </w:rPr>
        <w:t>psa</w:t>
      </w:r>
      <w:r w:rsidR="001D69FD" w:rsidRPr="008B12A7">
        <w:rPr>
          <w:rFonts w:ascii="Book Antiqua" w:eastAsia="Times New Roman" w:hAnsi="Book Antiqua" w:cs="Arial"/>
          <w:lang w:eastAsia="sk-SK"/>
        </w:rPr>
        <w:t xml:space="preserve"> </w:t>
      </w:r>
      <w:r w:rsidRPr="008B12A7">
        <w:rPr>
          <w:rFonts w:ascii="Book Antiqua" w:eastAsia="Times New Roman" w:hAnsi="Book Antiqua" w:cs="Arial"/>
          <w:lang w:eastAsia="sk-SK"/>
        </w:rPr>
        <w:t>sú</w:t>
      </w:r>
      <w:r w:rsidR="001D69FD" w:rsidRPr="008B12A7">
        <w:rPr>
          <w:rFonts w:ascii="Book Antiqua" w:eastAsia="Times New Roman" w:hAnsi="Book Antiqua" w:cs="Arial"/>
          <w:lang w:eastAsia="sk-SK"/>
        </w:rPr>
        <w:t xml:space="preserve"> </w:t>
      </w:r>
      <w:r w:rsidRPr="008B12A7">
        <w:rPr>
          <w:rFonts w:ascii="Book Antiqua" w:eastAsia="Times New Roman" w:hAnsi="Book Antiqua" w:cs="Arial"/>
          <w:lang w:eastAsia="sk-SK"/>
        </w:rPr>
        <w:t xml:space="preserve">ustanovené v § </w:t>
      </w:r>
      <w:r w:rsidR="00F9686B" w:rsidRPr="008B12A7">
        <w:rPr>
          <w:rFonts w:ascii="Book Antiqua" w:eastAsia="Times New Roman" w:hAnsi="Book Antiqua" w:cs="Arial"/>
          <w:lang w:eastAsia="sk-SK"/>
        </w:rPr>
        <w:t>22</w:t>
      </w:r>
      <w:r w:rsidRPr="008B12A7">
        <w:rPr>
          <w:rFonts w:ascii="Book Antiqua" w:eastAsia="Times New Roman" w:hAnsi="Book Antiqua" w:cs="Arial"/>
          <w:lang w:eastAsia="sk-SK"/>
        </w:rPr>
        <w:t xml:space="preserve"> až </w:t>
      </w:r>
      <w:r w:rsidR="006F4D57" w:rsidRPr="008B12A7">
        <w:rPr>
          <w:rFonts w:ascii="Book Antiqua" w:eastAsia="Times New Roman" w:hAnsi="Book Antiqua" w:cs="Arial"/>
          <w:lang w:eastAsia="sk-SK"/>
        </w:rPr>
        <w:t xml:space="preserve">§ </w:t>
      </w:r>
      <w:r w:rsidR="00F9686B" w:rsidRPr="008B12A7">
        <w:rPr>
          <w:rFonts w:ascii="Book Antiqua" w:eastAsia="Times New Roman" w:hAnsi="Book Antiqua" w:cs="Arial"/>
          <w:lang w:eastAsia="sk-SK"/>
        </w:rPr>
        <w:t>29</w:t>
      </w:r>
      <w:r w:rsidRPr="008B12A7">
        <w:rPr>
          <w:rFonts w:ascii="Book Antiqua" w:eastAsia="Times New Roman" w:hAnsi="Book Antiqua" w:cs="Arial"/>
          <w:lang w:eastAsia="sk-SK"/>
        </w:rPr>
        <w:t xml:space="preserve"> zákona </w:t>
      </w:r>
      <w:r w:rsidR="00CA5E94" w:rsidRPr="008B12A7">
        <w:rPr>
          <w:rFonts w:ascii="Book Antiqua" w:hAnsi="Book Antiqua"/>
        </w:rPr>
        <w:t xml:space="preserve">NR SR </w:t>
      </w:r>
      <w:r w:rsidR="00801794" w:rsidRPr="008B12A7">
        <w:rPr>
          <w:rFonts w:ascii="Book Antiqua" w:hAnsi="Book Antiqua"/>
        </w:rPr>
        <w:br/>
      </w:r>
      <w:r w:rsidR="00CA5E94" w:rsidRPr="008B12A7">
        <w:rPr>
          <w:rFonts w:ascii="Book Antiqua" w:hAnsi="Book Antiqua"/>
        </w:rPr>
        <w:t>č. 582/2004 Z. z. o </w:t>
      </w:r>
      <w:r w:rsidR="00CA5E94" w:rsidRPr="008B12A7">
        <w:rPr>
          <w:rFonts w:ascii="Book Antiqua" w:hAnsi="Book Antiqua" w:cs="Trebuchet MS"/>
          <w:bCs/>
        </w:rPr>
        <w:t xml:space="preserve">miestnych daniach a miestnom poplatku za komunálne odpady a drobné stavebné odpady </w:t>
      </w:r>
      <w:r w:rsidR="00CA5E94" w:rsidRPr="008B12A7">
        <w:rPr>
          <w:rFonts w:ascii="Book Antiqua" w:hAnsi="Book Antiqua"/>
        </w:rPr>
        <w:t>v znení neskorších predpisov (ďalej len „zákon“)</w:t>
      </w:r>
      <w:r w:rsidRPr="008B12A7">
        <w:rPr>
          <w:rFonts w:ascii="Book Antiqua" w:eastAsia="Times New Roman" w:hAnsi="Book Antiqua" w:cs="Arial"/>
          <w:lang w:eastAsia="sk-SK"/>
        </w:rPr>
        <w:t>.</w:t>
      </w:r>
    </w:p>
    <w:p w14:paraId="42F757C6" w14:textId="77777777" w:rsidR="00E76BE4" w:rsidRPr="008B12A7" w:rsidRDefault="00E76BE4" w:rsidP="00E76BE4">
      <w:pPr>
        <w:spacing w:after="0" w:line="240" w:lineRule="auto"/>
        <w:rPr>
          <w:rFonts w:ascii="Book Antiqua" w:eastAsia="Times New Roman" w:hAnsi="Book Antiqua" w:cs="Arial"/>
          <w:lang w:eastAsia="sk-SK"/>
        </w:rPr>
      </w:pPr>
    </w:p>
    <w:p w14:paraId="25EF25F1" w14:textId="77777777" w:rsidR="00E76BE4" w:rsidRPr="008B12A7" w:rsidRDefault="00E76BE4" w:rsidP="00E76BE4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  <w:r w:rsidRPr="008B12A7">
        <w:rPr>
          <w:rFonts w:ascii="Book Antiqua" w:eastAsia="Times New Roman" w:hAnsi="Book Antiqua" w:cs="Arial"/>
          <w:b/>
          <w:bCs/>
          <w:lang w:eastAsia="sk-SK"/>
        </w:rPr>
        <w:t>§ 2</w:t>
      </w:r>
    </w:p>
    <w:p w14:paraId="628F4E50" w14:textId="77777777" w:rsidR="00E76BE4" w:rsidRPr="008B12A7" w:rsidRDefault="00E76BE4" w:rsidP="00E76BE4">
      <w:pPr>
        <w:spacing w:after="0" w:line="240" w:lineRule="auto"/>
        <w:jc w:val="center"/>
        <w:rPr>
          <w:rFonts w:ascii="Book Antiqua" w:eastAsia="Times New Roman" w:hAnsi="Book Antiqua" w:cs="Arial"/>
          <w:b/>
          <w:bCs/>
          <w:lang w:eastAsia="sk-SK"/>
        </w:rPr>
      </w:pPr>
      <w:r w:rsidRPr="008B12A7">
        <w:rPr>
          <w:rFonts w:ascii="Book Antiqua" w:eastAsia="Times New Roman" w:hAnsi="Book Antiqua" w:cs="Arial"/>
          <w:b/>
          <w:bCs/>
          <w:lang w:eastAsia="sk-SK"/>
        </w:rPr>
        <w:t>Základné ustanovenie</w:t>
      </w:r>
    </w:p>
    <w:p w14:paraId="5391E5CA" w14:textId="77777777" w:rsidR="001E14A0" w:rsidRDefault="00BA1AFE" w:rsidP="00E76BE4">
      <w:pPr>
        <w:tabs>
          <w:tab w:val="left" w:pos="426"/>
        </w:tabs>
        <w:spacing w:after="0" w:line="240" w:lineRule="auto"/>
        <w:jc w:val="both"/>
        <w:rPr>
          <w:rFonts w:ascii="Book Antiqua" w:eastAsia="Times New Roman" w:hAnsi="Book Antiqua" w:cs="Arial"/>
          <w:bCs/>
          <w:lang w:eastAsia="x-none"/>
        </w:rPr>
      </w:pPr>
      <w:r w:rsidRPr="008B12A7">
        <w:rPr>
          <w:rFonts w:ascii="Book Antiqua" w:eastAsia="Times New Roman" w:hAnsi="Book Antiqua" w:cs="Arial"/>
          <w:bCs/>
          <w:lang w:val="x-none" w:eastAsia="x-none"/>
        </w:rPr>
        <w:t>Obec</w:t>
      </w:r>
      <w:r w:rsidR="008B12A7" w:rsidRPr="008B12A7">
        <w:rPr>
          <w:rFonts w:ascii="Book Antiqua" w:eastAsia="Times New Roman" w:hAnsi="Book Antiqua" w:cs="Arial"/>
          <w:bCs/>
          <w:lang w:eastAsia="x-none"/>
        </w:rPr>
        <w:t xml:space="preserve"> Vieska nad Žitavou </w:t>
      </w:r>
      <w:r w:rsidRPr="008B12A7">
        <w:rPr>
          <w:rFonts w:ascii="Book Antiqua" w:eastAsia="Times New Roman" w:hAnsi="Book Antiqua" w:cs="Arial"/>
          <w:bCs/>
          <w:lang w:val="x-none" w:eastAsia="x-none"/>
        </w:rPr>
        <w:t xml:space="preserve"> </w:t>
      </w:r>
      <w:r w:rsidR="00E76BE4" w:rsidRPr="008B12A7">
        <w:rPr>
          <w:rFonts w:ascii="Book Antiqua" w:eastAsia="Times New Roman" w:hAnsi="Book Antiqua" w:cs="Arial"/>
          <w:bCs/>
          <w:lang w:val="x-none" w:eastAsia="x-none"/>
        </w:rPr>
        <w:t>ako správca dane (ďalej len „správca dane“) týmto VZN</w:t>
      </w:r>
      <w:r w:rsidR="00BE581A" w:rsidRPr="008B12A7">
        <w:rPr>
          <w:rFonts w:ascii="Book Antiqua" w:eastAsia="Times New Roman" w:hAnsi="Book Antiqua" w:cs="Arial"/>
          <w:bCs/>
          <w:lang w:val="x-none" w:eastAsia="x-none"/>
        </w:rPr>
        <w:t xml:space="preserve"> a za podmienok určených zákonom a týmto VZN</w:t>
      </w:r>
      <w:r w:rsidR="00E76BE4" w:rsidRPr="008B12A7">
        <w:rPr>
          <w:rFonts w:ascii="Book Antiqua" w:eastAsia="Times New Roman" w:hAnsi="Book Antiqua" w:cs="Arial"/>
          <w:bCs/>
          <w:lang w:val="x-none" w:eastAsia="x-none"/>
        </w:rPr>
        <w:t xml:space="preserve"> zavádza s účinnosťou od </w:t>
      </w:r>
      <w:r w:rsidR="00BE581A" w:rsidRPr="008B12A7">
        <w:rPr>
          <w:rFonts w:ascii="Book Antiqua" w:eastAsia="Times New Roman" w:hAnsi="Book Antiqua" w:cs="Arial"/>
          <w:bCs/>
          <w:lang w:eastAsia="x-none"/>
        </w:rPr>
        <w:t>1.</w:t>
      </w:r>
      <w:r w:rsidR="006F4D57" w:rsidRPr="008B12A7">
        <w:rPr>
          <w:rFonts w:ascii="Book Antiqua" w:eastAsia="Times New Roman" w:hAnsi="Book Antiqua" w:cs="Arial"/>
          <w:bCs/>
          <w:lang w:eastAsia="x-none"/>
        </w:rPr>
        <w:t xml:space="preserve"> </w:t>
      </w:r>
      <w:r w:rsidR="00BE581A" w:rsidRPr="008B12A7">
        <w:rPr>
          <w:rFonts w:ascii="Book Antiqua" w:eastAsia="Times New Roman" w:hAnsi="Book Antiqua" w:cs="Arial"/>
          <w:bCs/>
          <w:lang w:eastAsia="x-none"/>
        </w:rPr>
        <w:t>1.</w:t>
      </w:r>
      <w:r w:rsidR="006F4D57" w:rsidRPr="008B12A7">
        <w:rPr>
          <w:rFonts w:ascii="Book Antiqua" w:eastAsia="Times New Roman" w:hAnsi="Book Antiqua" w:cs="Arial"/>
          <w:bCs/>
          <w:lang w:eastAsia="x-none"/>
        </w:rPr>
        <w:t xml:space="preserve"> </w:t>
      </w:r>
      <w:r w:rsidR="00BE581A" w:rsidRPr="008B12A7">
        <w:rPr>
          <w:rFonts w:ascii="Book Antiqua" w:eastAsia="Times New Roman" w:hAnsi="Book Antiqua" w:cs="Arial"/>
          <w:bCs/>
          <w:lang w:eastAsia="x-none"/>
        </w:rPr>
        <w:t>20</w:t>
      </w:r>
      <w:r w:rsidR="001E14A0">
        <w:rPr>
          <w:rFonts w:ascii="Book Antiqua" w:eastAsia="Times New Roman" w:hAnsi="Book Antiqua" w:cs="Arial"/>
          <w:bCs/>
          <w:lang w:eastAsia="x-none"/>
        </w:rPr>
        <w:t>25</w:t>
      </w:r>
    </w:p>
    <w:p w14:paraId="2EBC4302" w14:textId="1F296953" w:rsidR="00E76BE4" w:rsidRPr="008B12A7" w:rsidRDefault="00E76BE4" w:rsidP="00E76BE4">
      <w:pPr>
        <w:tabs>
          <w:tab w:val="left" w:pos="426"/>
        </w:tabs>
        <w:spacing w:after="0" w:line="240" w:lineRule="auto"/>
        <w:jc w:val="both"/>
        <w:rPr>
          <w:rFonts w:ascii="Book Antiqua" w:eastAsia="Times New Roman" w:hAnsi="Book Antiqua" w:cs="Arial"/>
          <w:bCs/>
          <w:lang w:val="x-none" w:eastAsia="x-none"/>
        </w:rPr>
      </w:pPr>
      <w:r w:rsidRPr="008B12A7">
        <w:rPr>
          <w:rFonts w:ascii="Book Antiqua" w:eastAsia="Times New Roman" w:hAnsi="Book Antiqua" w:cs="Arial"/>
          <w:bCs/>
          <w:lang w:val="x-none" w:eastAsia="x-none"/>
        </w:rPr>
        <w:t xml:space="preserve">miestnu daň za </w:t>
      </w:r>
      <w:r w:rsidR="00801794" w:rsidRPr="008B12A7">
        <w:rPr>
          <w:rFonts w:ascii="Book Antiqua" w:eastAsia="Times New Roman" w:hAnsi="Book Antiqua" w:cs="Arial"/>
          <w:bCs/>
          <w:lang w:eastAsia="x-none"/>
        </w:rPr>
        <w:t>psa</w:t>
      </w:r>
      <w:r w:rsidRPr="008B12A7">
        <w:rPr>
          <w:rFonts w:ascii="Book Antiqua" w:eastAsia="Times New Roman" w:hAnsi="Book Antiqua" w:cs="Arial"/>
          <w:bCs/>
          <w:lang w:val="x-none" w:eastAsia="x-none"/>
        </w:rPr>
        <w:t>.</w:t>
      </w:r>
    </w:p>
    <w:p w14:paraId="07636571" w14:textId="77777777" w:rsidR="00E76BE4" w:rsidRPr="008B12A7" w:rsidRDefault="00E76BE4" w:rsidP="00E76BE4">
      <w:pPr>
        <w:spacing w:after="0" w:line="240" w:lineRule="auto"/>
        <w:rPr>
          <w:rFonts w:ascii="Book Antiqua" w:eastAsia="Times New Roman" w:hAnsi="Book Antiqua" w:cs="Arial"/>
          <w:lang w:eastAsia="sk-SK"/>
        </w:rPr>
      </w:pPr>
    </w:p>
    <w:p w14:paraId="0B375EFE" w14:textId="77777777" w:rsidR="00E76BE4" w:rsidRPr="008B12A7" w:rsidRDefault="00E76BE4" w:rsidP="00E76BE4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8B12A7">
        <w:rPr>
          <w:rFonts w:ascii="Book Antiqua" w:eastAsia="Times New Roman" w:hAnsi="Book Antiqua" w:cs="Arial"/>
          <w:b/>
          <w:lang w:eastAsia="sk-SK"/>
        </w:rPr>
        <w:t>§ 3</w:t>
      </w:r>
    </w:p>
    <w:p w14:paraId="6643FFED" w14:textId="77777777" w:rsidR="00E76BE4" w:rsidRPr="008B12A7" w:rsidRDefault="00E76BE4" w:rsidP="00E76BE4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8B12A7">
        <w:rPr>
          <w:rFonts w:ascii="Book Antiqua" w:eastAsia="Times New Roman" w:hAnsi="Book Antiqua" w:cs="Arial"/>
          <w:b/>
          <w:lang w:eastAsia="sk-SK"/>
        </w:rPr>
        <w:t>Predmet úpravy VZN</w:t>
      </w:r>
    </w:p>
    <w:p w14:paraId="59BE1624" w14:textId="640AE43D" w:rsidR="00E76BE4" w:rsidRPr="008B12A7" w:rsidRDefault="00E76BE4" w:rsidP="00E76BE4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  <w:r w:rsidRPr="008B12A7">
        <w:rPr>
          <w:rFonts w:ascii="Book Antiqua" w:eastAsia="Times New Roman" w:hAnsi="Book Antiqua" w:cs="Arial"/>
          <w:bCs/>
          <w:lang w:eastAsia="sk-SK"/>
        </w:rPr>
        <w:t>Pred</w:t>
      </w:r>
      <w:r w:rsidR="00535043" w:rsidRPr="008B12A7">
        <w:rPr>
          <w:rFonts w:ascii="Book Antiqua" w:eastAsia="Times New Roman" w:hAnsi="Book Antiqua" w:cs="Arial"/>
          <w:bCs/>
          <w:lang w:eastAsia="sk-SK"/>
        </w:rPr>
        <w:t xml:space="preserve">metom tohto VZN </w:t>
      </w:r>
      <w:r w:rsidRPr="008B12A7">
        <w:rPr>
          <w:rFonts w:ascii="Book Antiqua" w:eastAsia="Times New Roman" w:hAnsi="Book Antiqua" w:cs="Arial"/>
          <w:bCs/>
          <w:lang w:eastAsia="sk-SK"/>
        </w:rPr>
        <w:t>je určenie náležitosti miestnej dan</w:t>
      </w:r>
      <w:r w:rsidR="006F4D57" w:rsidRPr="008B12A7">
        <w:rPr>
          <w:rFonts w:ascii="Book Antiqua" w:eastAsia="Times New Roman" w:hAnsi="Book Antiqua" w:cs="Arial"/>
          <w:bCs/>
          <w:lang w:eastAsia="sk-SK"/>
        </w:rPr>
        <w:t>e</w:t>
      </w:r>
      <w:r w:rsidRPr="008B12A7">
        <w:rPr>
          <w:rFonts w:ascii="Book Antiqua" w:eastAsia="Times New Roman" w:hAnsi="Book Antiqua" w:cs="Arial"/>
          <w:bCs/>
          <w:lang w:eastAsia="sk-SK"/>
        </w:rPr>
        <w:t xml:space="preserve"> za </w:t>
      </w:r>
      <w:r w:rsidR="00DF20D3" w:rsidRPr="008B12A7">
        <w:rPr>
          <w:rFonts w:ascii="Book Antiqua" w:eastAsia="Times New Roman" w:hAnsi="Book Antiqua" w:cs="Arial"/>
          <w:bCs/>
          <w:lang w:eastAsia="sk-SK"/>
        </w:rPr>
        <w:t>psa</w:t>
      </w:r>
      <w:r w:rsidRPr="008B12A7">
        <w:rPr>
          <w:rFonts w:ascii="Book Antiqua" w:eastAsia="Times New Roman" w:hAnsi="Book Antiqua" w:cs="Arial"/>
          <w:bCs/>
          <w:lang w:eastAsia="sk-SK"/>
        </w:rPr>
        <w:t xml:space="preserve"> podľa splnomocňovacieho ustanovenia </w:t>
      </w:r>
      <w:r w:rsidRPr="008B12A7">
        <w:rPr>
          <w:rFonts w:ascii="Book Antiqua" w:eastAsia="Times New Roman" w:hAnsi="Book Antiqua" w:cs="Arial"/>
          <w:lang w:eastAsia="sk-SK"/>
        </w:rPr>
        <w:t xml:space="preserve">§ </w:t>
      </w:r>
      <w:r w:rsidR="00DF20D3" w:rsidRPr="008B12A7">
        <w:rPr>
          <w:rFonts w:ascii="Book Antiqua" w:eastAsia="Times New Roman" w:hAnsi="Book Antiqua" w:cs="Arial"/>
          <w:lang w:eastAsia="sk-SK"/>
        </w:rPr>
        <w:t>29</w:t>
      </w:r>
      <w:r w:rsidR="00535043" w:rsidRPr="008B12A7">
        <w:rPr>
          <w:rFonts w:ascii="Book Antiqua" w:eastAsia="Times New Roman" w:hAnsi="Book Antiqua" w:cs="Arial"/>
          <w:bCs/>
          <w:lang w:eastAsia="sk-SK"/>
        </w:rPr>
        <w:t xml:space="preserve"> zákona</w:t>
      </w:r>
      <w:r w:rsidRPr="008B12A7">
        <w:rPr>
          <w:rFonts w:ascii="Book Antiqua" w:eastAsia="Times New Roman" w:hAnsi="Book Antiqua" w:cs="Arial"/>
          <w:bCs/>
          <w:lang w:eastAsia="sk-SK"/>
        </w:rPr>
        <w:t xml:space="preserve"> správcom dane.</w:t>
      </w:r>
    </w:p>
    <w:p w14:paraId="6C644442" w14:textId="77777777" w:rsidR="00E76BE4" w:rsidRPr="008B12A7" w:rsidRDefault="00E76BE4" w:rsidP="00E76BE4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5D9B885E" w14:textId="77777777" w:rsidR="00E76BE4" w:rsidRPr="008B12A7" w:rsidRDefault="00E76BE4" w:rsidP="00E76BE4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8B12A7">
        <w:rPr>
          <w:rFonts w:ascii="Book Antiqua" w:eastAsia="Times New Roman" w:hAnsi="Book Antiqua" w:cs="Arial"/>
          <w:b/>
          <w:lang w:eastAsia="sk-SK"/>
        </w:rPr>
        <w:t>§ 4</w:t>
      </w:r>
    </w:p>
    <w:p w14:paraId="32CB69AC" w14:textId="77777777" w:rsidR="00E76BE4" w:rsidRPr="008B12A7" w:rsidRDefault="00E76BE4" w:rsidP="00E76BE4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8B12A7">
        <w:rPr>
          <w:rFonts w:ascii="Book Antiqua" w:eastAsia="Times New Roman" w:hAnsi="Book Antiqua" w:cs="Arial"/>
          <w:b/>
          <w:lang w:eastAsia="sk-SK"/>
        </w:rPr>
        <w:t>Vymedzenie predmetu dane</w:t>
      </w:r>
    </w:p>
    <w:p w14:paraId="40A1B810" w14:textId="706D30F1" w:rsidR="00E76BE4" w:rsidRPr="008B12A7" w:rsidRDefault="00E76BE4" w:rsidP="00E91575">
      <w:pPr>
        <w:tabs>
          <w:tab w:val="left" w:pos="284"/>
        </w:tabs>
        <w:spacing w:after="0" w:line="240" w:lineRule="auto"/>
        <w:ind w:left="284"/>
        <w:jc w:val="both"/>
        <w:rPr>
          <w:rFonts w:ascii="Book Antiqua" w:eastAsia="Times New Roman" w:hAnsi="Book Antiqua" w:cs="Arial"/>
          <w:lang w:eastAsia="sk-SK"/>
        </w:rPr>
      </w:pPr>
      <w:r w:rsidRPr="008B12A7">
        <w:rPr>
          <w:rFonts w:ascii="Book Antiqua" w:eastAsia="Times New Roman" w:hAnsi="Book Antiqua" w:cs="Arial"/>
          <w:lang w:eastAsia="sk-SK"/>
        </w:rPr>
        <w:t xml:space="preserve">Predmetom dane za </w:t>
      </w:r>
      <w:r w:rsidR="003B7C34" w:rsidRPr="008B12A7">
        <w:rPr>
          <w:rFonts w:ascii="Book Antiqua" w:eastAsia="Times New Roman" w:hAnsi="Book Antiqua" w:cs="Arial"/>
          <w:lang w:eastAsia="sk-SK"/>
        </w:rPr>
        <w:t xml:space="preserve">psa je pes starší ako 6 mesiacov chovaný na území </w:t>
      </w:r>
      <w:r w:rsidR="008B12A7" w:rsidRPr="008B12A7">
        <w:rPr>
          <w:rFonts w:ascii="Book Antiqua" w:eastAsia="Times New Roman" w:hAnsi="Book Antiqua" w:cs="Arial"/>
          <w:lang w:eastAsia="sk-SK"/>
        </w:rPr>
        <w:t xml:space="preserve">obce Vieska nad Žitavou </w:t>
      </w:r>
      <w:r w:rsidR="003B7C34" w:rsidRPr="008B12A7">
        <w:rPr>
          <w:rFonts w:ascii="Book Antiqua" w:eastAsia="Times New Roman" w:hAnsi="Book Antiqua" w:cs="Arial"/>
          <w:lang w:eastAsia="sk-SK"/>
        </w:rPr>
        <w:t>právnickou alebo fyzickou osobou.</w:t>
      </w:r>
    </w:p>
    <w:p w14:paraId="094D4F01" w14:textId="75DC9F7E" w:rsidR="008E14D8" w:rsidRPr="008B12A7" w:rsidRDefault="008E14D8" w:rsidP="00E76BE4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</w:p>
    <w:p w14:paraId="2BDFA594" w14:textId="77777777" w:rsidR="008E14D8" w:rsidRPr="008B12A7" w:rsidRDefault="008E14D8" w:rsidP="00E76BE4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</w:p>
    <w:p w14:paraId="0175E427" w14:textId="77777777" w:rsidR="00E76BE4" w:rsidRPr="008B12A7" w:rsidRDefault="00E76BE4" w:rsidP="00E76BE4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8B12A7">
        <w:rPr>
          <w:rFonts w:ascii="Book Antiqua" w:eastAsia="Times New Roman" w:hAnsi="Book Antiqua" w:cs="Arial"/>
          <w:b/>
          <w:lang w:eastAsia="sk-SK"/>
        </w:rPr>
        <w:t>§ 5</w:t>
      </w:r>
    </w:p>
    <w:p w14:paraId="22BE5468" w14:textId="77777777" w:rsidR="00E76BE4" w:rsidRPr="008B12A7" w:rsidRDefault="00E76BE4" w:rsidP="00E76BE4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8B12A7">
        <w:rPr>
          <w:rFonts w:ascii="Book Antiqua" w:eastAsia="Times New Roman" w:hAnsi="Book Antiqua" w:cs="Arial"/>
          <w:b/>
          <w:lang w:eastAsia="sk-SK"/>
        </w:rPr>
        <w:t>Sadzby dane</w:t>
      </w:r>
    </w:p>
    <w:p w14:paraId="236D2845" w14:textId="778881B8" w:rsidR="007D059B" w:rsidRPr="008B12A7" w:rsidRDefault="00EF5F10" w:rsidP="006C53CC">
      <w:pPr>
        <w:pStyle w:val="Odsekzoznamu"/>
        <w:spacing w:after="0" w:line="240" w:lineRule="auto"/>
        <w:jc w:val="both"/>
        <w:rPr>
          <w:rFonts w:ascii="Book Antiqua" w:eastAsia="Times New Roman" w:hAnsi="Book Antiqua" w:cs="Arial"/>
          <w:b/>
          <w:lang w:eastAsia="sk-SK"/>
        </w:rPr>
      </w:pPr>
      <w:r w:rsidRPr="008B12A7">
        <w:rPr>
          <w:rFonts w:ascii="Book Antiqua" w:eastAsia="Times New Roman" w:hAnsi="Book Antiqua" w:cs="Arial"/>
          <w:lang w:eastAsia="sk-SK"/>
        </w:rPr>
        <w:t>S</w:t>
      </w:r>
      <w:r w:rsidR="00E76BE4" w:rsidRPr="008B12A7">
        <w:rPr>
          <w:rFonts w:ascii="Book Antiqua" w:eastAsia="Times New Roman" w:hAnsi="Book Antiqua" w:cs="Arial"/>
          <w:lang w:eastAsia="sk-SK"/>
        </w:rPr>
        <w:t>adzba dane</w:t>
      </w:r>
      <w:r w:rsidRPr="008B12A7">
        <w:rPr>
          <w:rFonts w:ascii="Book Antiqua" w:eastAsia="Times New Roman" w:hAnsi="Book Antiqua" w:cs="Arial"/>
          <w:lang w:eastAsia="sk-SK"/>
        </w:rPr>
        <w:t xml:space="preserve"> je </w:t>
      </w:r>
      <w:r w:rsidR="008B12A7" w:rsidRPr="008B12A7">
        <w:rPr>
          <w:rFonts w:ascii="Book Antiqua" w:eastAsia="Times New Roman" w:hAnsi="Book Antiqua" w:cs="Arial"/>
          <w:lang w:eastAsia="sk-SK"/>
        </w:rPr>
        <w:t xml:space="preserve">7,00 </w:t>
      </w:r>
      <w:r w:rsidR="00A17760" w:rsidRPr="008B12A7">
        <w:rPr>
          <w:rFonts w:ascii="Book Antiqua" w:eastAsia="Times New Roman" w:hAnsi="Book Antiqua" w:cs="Arial"/>
          <w:lang w:eastAsia="sk-SK"/>
        </w:rPr>
        <w:t>E</w:t>
      </w:r>
      <w:r w:rsidRPr="008B12A7">
        <w:rPr>
          <w:rFonts w:ascii="Book Antiqua" w:eastAsia="Times New Roman" w:hAnsi="Book Antiqua" w:cs="Arial"/>
          <w:lang w:eastAsia="sk-SK"/>
        </w:rPr>
        <w:t>UR za jedného psa a </w:t>
      </w:r>
      <w:r w:rsidR="007D059B" w:rsidRPr="008B12A7">
        <w:rPr>
          <w:rFonts w:ascii="Book Antiqua" w:eastAsia="Times New Roman" w:hAnsi="Book Antiqua" w:cs="Arial"/>
          <w:lang w:eastAsia="sk-SK"/>
        </w:rPr>
        <w:t>kalendárny</w:t>
      </w:r>
      <w:r w:rsidRPr="008B12A7">
        <w:rPr>
          <w:rFonts w:ascii="Book Antiqua" w:eastAsia="Times New Roman" w:hAnsi="Book Antiqua" w:cs="Arial"/>
          <w:lang w:eastAsia="sk-SK"/>
        </w:rPr>
        <w:t xml:space="preserve"> rok za psa</w:t>
      </w:r>
      <w:r w:rsidR="007D059B" w:rsidRPr="008B12A7">
        <w:rPr>
          <w:rFonts w:ascii="Book Antiqua" w:eastAsia="Times New Roman" w:hAnsi="Book Antiqua" w:cs="Arial"/>
          <w:lang w:eastAsia="sk-SK"/>
        </w:rPr>
        <w:t>.</w:t>
      </w:r>
    </w:p>
    <w:p w14:paraId="1E132657" w14:textId="77777777" w:rsidR="007D059B" w:rsidRPr="008B12A7" w:rsidRDefault="007D059B" w:rsidP="007D059B">
      <w:pPr>
        <w:pStyle w:val="Odsekzoznamu"/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79DAE347" w14:textId="77777777" w:rsidR="00E76BE4" w:rsidRPr="008B12A7" w:rsidRDefault="00E76BE4" w:rsidP="00E76BE4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5D4E11ED" w14:textId="02763AC6" w:rsidR="00E76BE4" w:rsidRPr="008B12A7" w:rsidRDefault="00E76BE4" w:rsidP="00E76BE4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8B12A7">
        <w:rPr>
          <w:rFonts w:ascii="Book Antiqua" w:eastAsia="Times New Roman" w:hAnsi="Book Antiqua" w:cs="Arial"/>
          <w:b/>
          <w:lang w:eastAsia="sk-SK"/>
        </w:rPr>
        <w:t xml:space="preserve">§ </w:t>
      </w:r>
      <w:r w:rsidR="00310E0A" w:rsidRPr="008B12A7">
        <w:rPr>
          <w:rFonts w:ascii="Book Antiqua" w:eastAsia="Times New Roman" w:hAnsi="Book Antiqua" w:cs="Arial"/>
          <w:b/>
          <w:lang w:eastAsia="sk-SK"/>
        </w:rPr>
        <w:t>6</w:t>
      </w:r>
    </w:p>
    <w:p w14:paraId="1712AA1C" w14:textId="33BB3F6C" w:rsidR="00E76BE4" w:rsidRPr="008B12A7" w:rsidRDefault="00E76BE4" w:rsidP="00E76BE4">
      <w:pPr>
        <w:spacing w:after="0" w:line="240" w:lineRule="auto"/>
        <w:jc w:val="center"/>
        <w:rPr>
          <w:rFonts w:ascii="Book Antiqua" w:eastAsia="Times New Roman" w:hAnsi="Book Antiqua" w:cs="Arial"/>
          <w:b/>
          <w:lang w:eastAsia="sk-SK"/>
        </w:rPr>
      </w:pPr>
      <w:r w:rsidRPr="008B12A7">
        <w:rPr>
          <w:rFonts w:ascii="Book Antiqua" w:eastAsia="Times New Roman" w:hAnsi="Book Antiqua" w:cs="Arial"/>
          <w:b/>
          <w:lang w:eastAsia="sk-SK"/>
        </w:rPr>
        <w:t xml:space="preserve">Oslobodenie od </w:t>
      </w:r>
      <w:r w:rsidR="001D6368">
        <w:rPr>
          <w:rFonts w:ascii="Book Antiqua" w:eastAsia="Times New Roman" w:hAnsi="Book Antiqua" w:cs="Arial"/>
          <w:b/>
          <w:lang w:eastAsia="sk-SK"/>
        </w:rPr>
        <w:t>dane</w:t>
      </w:r>
    </w:p>
    <w:p w14:paraId="4214B50F" w14:textId="5B001630" w:rsidR="00E76BE4" w:rsidRPr="008B12A7" w:rsidRDefault="00E76BE4" w:rsidP="00E76BE4">
      <w:pPr>
        <w:tabs>
          <w:tab w:val="left" w:pos="426"/>
        </w:tabs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  <w:r w:rsidRPr="008B12A7">
        <w:rPr>
          <w:rFonts w:ascii="Book Antiqua" w:eastAsia="Times New Roman" w:hAnsi="Book Antiqua" w:cs="Arial"/>
          <w:lang w:eastAsia="sk-SK"/>
        </w:rPr>
        <w:t xml:space="preserve">Od dane za </w:t>
      </w:r>
      <w:r w:rsidR="00430CB1" w:rsidRPr="008B12A7">
        <w:rPr>
          <w:rFonts w:ascii="Book Antiqua" w:eastAsia="Times New Roman" w:hAnsi="Book Antiqua" w:cs="Arial"/>
          <w:lang w:eastAsia="sk-SK"/>
        </w:rPr>
        <w:t xml:space="preserve">psa </w:t>
      </w:r>
      <w:r w:rsidRPr="008B12A7">
        <w:rPr>
          <w:rFonts w:ascii="Book Antiqua" w:eastAsia="Times New Roman" w:hAnsi="Book Antiqua" w:cs="Arial"/>
          <w:lang w:eastAsia="sk-SK"/>
        </w:rPr>
        <w:t>sú oslobodené fyzické osoby, ktoré:</w:t>
      </w:r>
    </w:p>
    <w:p w14:paraId="2F72E5D4" w14:textId="67202672" w:rsidR="00E76BE4" w:rsidRPr="008B12A7" w:rsidRDefault="007E4A78" w:rsidP="00E76BE4">
      <w:pPr>
        <w:numPr>
          <w:ilvl w:val="0"/>
          <w:numId w:val="4"/>
        </w:numPr>
        <w:tabs>
          <w:tab w:val="left" w:pos="709"/>
        </w:tabs>
        <w:spacing w:after="0" w:line="240" w:lineRule="auto"/>
        <w:ind w:left="709" w:hanging="283"/>
        <w:contextualSpacing/>
        <w:jc w:val="both"/>
        <w:rPr>
          <w:rFonts w:ascii="Book Antiqua" w:eastAsia="Calibri" w:hAnsi="Book Antiqua" w:cs="Arial"/>
        </w:rPr>
      </w:pPr>
      <w:r w:rsidRPr="008B12A7">
        <w:rPr>
          <w:rFonts w:ascii="Book Antiqua" w:eastAsia="Calibri" w:hAnsi="Book Antiqua" w:cs="Arial"/>
        </w:rPr>
        <w:t>s</w:t>
      </w:r>
      <w:r w:rsidR="00430CB1" w:rsidRPr="008B12A7">
        <w:rPr>
          <w:rFonts w:ascii="Book Antiqua" w:eastAsia="Calibri" w:hAnsi="Book Antiqua" w:cs="Arial"/>
        </w:rPr>
        <w:t>ú držiteľom preukazu ZŤP</w:t>
      </w:r>
      <w:r w:rsidR="00E76BE4" w:rsidRPr="008B12A7">
        <w:rPr>
          <w:rFonts w:ascii="Book Antiqua" w:eastAsia="Calibri" w:hAnsi="Book Antiqua" w:cs="Arial"/>
        </w:rPr>
        <w:t xml:space="preserve">, </w:t>
      </w:r>
    </w:p>
    <w:p w14:paraId="65E7C6A3" w14:textId="1925A3B1" w:rsidR="00E76BE4" w:rsidRPr="008B12A7" w:rsidRDefault="00E76BE4" w:rsidP="008B12A7">
      <w:pPr>
        <w:tabs>
          <w:tab w:val="left" w:pos="709"/>
        </w:tabs>
        <w:spacing w:after="0" w:line="240" w:lineRule="auto"/>
        <w:ind w:left="709"/>
        <w:contextualSpacing/>
        <w:jc w:val="both"/>
        <w:rPr>
          <w:rFonts w:ascii="Book Antiqua" w:eastAsia="Calibri" w:hAnsi="Book Antiqua" w:cs="Arial"/>
        </w:rPr>
      </w:pPr>
    </w:p>
    <w:p w14:paraId="6DEDD9EF" w14:textId="77777777" w:rsidR="00E76BE4" w:rsidRDefault="00E76BE4" w:rsidP="00E76BE4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317CEBB3" w14:textId="77777777" w:rsidR="001D6368" w:rsidRPr="008B12A7" w:rsidRDefault="001D6368" w:rsidP="00E76BE4">
      <w:pPr>
        <w:spacing w:after="0" w:line="240" w:lineRule="auto"/>
        <w:jc w:val="both"/>
        <w:rPr>
          <w:rFonts w:ascii="Book Antiqua" w:eastAsia="Times New Roman" w:hAnsi="Book Antiqua" w:cs="Arial"/>
          <w:lang w:eastAsia="sk-SK"/>
        </w:rPr>
      </w:pPr>
    </w:p>
    <w:p w14:paraId="58CEA31A" w14:textId="77777777" w:rsidR="00E76BE4" w:rsidRPr="008B12A7" w:rsidRDefault="00E76BE4" w:rsidP="00E76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SimSun" w:hAnsi="Book Antiqua" w:cs="Arial"/>
          <w:lang w:eastAsia="zh-CN"/>
        </w:rPr>
      </w:pPr>
    </w:p>
    <w:p w14:paraId="0A541143" w14:textId="3754DDD9" w:rsidR="00E76BE4" w:rsidRPr="008B12A7" w:rsidRDefault="00E76BE4" w:rsidP="00E76BE4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 w:rsidRPr="008B12A7">
        <w:rPr>
          <w:rFonts w:ascii="Book Antiqua" w:eastAsia="SimSun" w:hAnsi="Book Antiqua" w:cs="Arial"/>
          <w:b/>
          <w:bCs/>
          <w:lang w:eastAsia="zh-CN"/>
        </w:rPr>
        <w:lastRenderedPageBreak/>
        <w:t xml:space="preserve">§ </w:t>
      </w:r>
      <w:r w:rsidR="00093C6A" w:rsidRPr="008B12A7">
        <w:rPr>
          <w:rFonts w:ascii="Book Antiqua" w:eastAsia="SimSun" w:hAnsi="Book Antiqua" w:cs="Arial"/>
          <w:b/>
          <w:bCs/>
          <w:lang w:eastAsia="zh-CN"/>
        </w:rPr>
        <w:t>7</w:t>
      </w:r>
    </w:p>
    <w:p w14:paraId="5626F1A2" w14:textId="77777777" w:rsidR="00E76BE4" w:rsidRPr="008B12A7" w:rsidRDefault="00E76BE4" w:rsidP="00E76BE4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  <w:r w:rsidRPr="008B12A7">
        <w:rPr>
          <w:rFonts w:ascii="Book Antiqua" w:eastAsia="SimSun" w:hAnsi="Book Antiqua" w:cs="Arial"/>
          <w:b/>
          <w:bCs/>
          <w:lang w:eastAsia="zh-CN"/>
        </w:rPr>
        <w:t>Zrušovacie ustanovenie</w:t>
      </w:r>
    </w:p>
    <w:p w14:paraId="2F10B9D5" w14:textId="1F6C702E" w:rsidR="00E76BE4" w:rsidRPr="008B12A7" w:rsidRDefault="00E76BE4" w:rsidP="00E76BE4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SimSun" w:hAnsi="Book Antiqua" w:cs="Arial"/>
          <w:lang w:eastAsia="zh-CN"/>
        </w:rPr>
      </w:pPr>
      <w:r w:rsidRPr="008B12A7">
        <w:rPr>
          <w:rFonts w:ascii="Book Antiqua" w:eastAsia="SimSun" w:hAnsi="Book Antiqua" w:cs="Arial"/>
          <w:lang w:eastAsia="zh-CN"/>
        </w:rPr>
        <w:t>Týmto VZN sa zrušuje Všeobecne záväzné</w:t>
      </w:r>
      <w:r w:rsidR="00FE6891" w:rsidRPr="008B12A7">
        <w:rPr>
          <w:rFonts w:ascii="Book Antiqua" w:eastAsia="SimSun" w:hAnsi="Book Antiqua" w:cs="Arial"/>
          <w:lang w:eastAsia="zh-CN"/>
        </w:rPr>
        <w:t xml:space="preserve"> nariadenie </w:t>
      </w:r>
      <w:r w:rsidR="00FE5814" w:rsidRPr="008B12A7">
        <w:rPr>
          <w:rFonts w:ascii="Book Antiqua" w:eastAsia="SimSun" w:hAnsi="Book Antiqua" w:cs="Arial"/>
          <w:lang w:eastAsia="zh-CN"/>
        </w:rPr>
        <w:t>obc</w:t>
      </w:r>
      <w:r w:rsidR="008B12A7" w:rsidRPr="008B12A7">
        <w:rPr>
          <w:rFonts w:ascii="Book Antiqua" w:eastAsia="SimSun" w:hAnsi="Book Antiqua" w:cs="Arial"/>
          <w:lang w:eastAsia="zh-CN"/>
        </w:rPr>
        <w:t xml:space="preserve">e Vieska nad Žitavou 6/2012 o miestnych daniach a poplatku za komunálne odpady a drobné stavebné odpady na území obce Vieska nad Žitavou v znení dodatkov č 1-4. </w:t>
      </w:r>
    </w:p>
    <w:p w14:paraId="2FB5DC06" w14:textId="77777777" w:rsidR="00E76BE4" w:rsidRPr="008B12A7" w:rsidRDefault="00E76BE4" w:rsidP="00E76BE4">
      <w:pPr>
        <w:autoSpaceDE w:val="0"/>
        <w:autoSpaceDN w:val="0"/>
        <w:adjustRightInd w:val="0"/>
        <w:spacing w:after="0" w:line="240" w:lineRule="auto"/>
        <w:jc w:val="center"/>
        <w:rPr>
          <w:rFonts w:ascii="Book Antiqua" w:eastAsia="SimSun" w:hAnsi="Book Antiqua" w:cs="Arial"/>
          <w:b/>
          <w:bCs/>
          <w:lang w:eastAsia="zh-CN"/>
        </w:rPr>
      </w:pPr>
    </w:p>
    <w:p w14:paraId="06076694" w14:textId="6CFDBA8B" w:rsidR="00177DC6" w:rsidRPr="008B12A7" w:rsidRDefault="00177DC6" w:rsidP="00177DC6">
      <w:pPr>
        <w:spacing w:after="0" w:line="240" w:lineRule="auto"/>
        <w:jc w:val="center"/>
        <w:rPr>
          <w:rFonts w:ascii="Book Antiqua" w:hAnsi="Book Antiqua"/>
          <w:b/>
        </w:rPr>
      </w:pPr>
      <w:r w:rsidRPr="008B12A7">
        <w:rPr>
          <w:rFonts w:ascii="Book Antiqua" w:hAnsi="Book Antiqua"/>
          <w:b/>
        </w:rPr>
        <w:t xml:space="preserve">§ </w:t>
      </w:r>
      <w:r w:rsidR="00093C6A" w:rsidRPr="008B12A7">
        <w:rPr>
          <w:rFonts w:ascii="Book Antiqua" w:hAnsi="Book Antiqua"/>
          <w:b/>
        </w:rPr>
        <w:t>8</w:t>
      </w:r>
    </w:p>
    <w:p w14:paraId="64F6FDDA" w14:textId="77777777" w:rsidR="00177DC6" w:rsidRPr="008B12A7" w:rsidRDefault="00177DC6" w:rsidP="00177DC6">
      <w:pPr>
        <w:spacing w:after="0" w:line="240" w:lineRule="auto"/>
        <w:jc w:val="center"/>
        <w:rPr>
          <w:rFonts w:ascii="Book Antiqua" w:hAnsi="Book Antiqua"/>
          <w:b/>
        </w:rPr>
      </w:pPr>
      <w:r w:rsidRPr="008B12A7">
        <w:rPr>
          <w:rFonts w:ascii="Book Antiqua" w:hAnsi="Book Antiqua"/>
          <w:b/>
        </w:rPr>
        <w:t>Záverečné ustanovenie</w:t>
      </w:r>
    </w:p>
    <w:p w14:paraId="790AB84B" w14:textId="2FDCC9FB" w:rsidR="00313F80" w:rsidRPr="008B12A7" w:rsidRDefault="00313F80" w:rsidP="00313F80">
      <w:pPr>
        <w:spacing w:after="0" w:line="240" w:lineRule="auto"/>
        <w:jc w:val="both"/>
        <w:rPr>
          <w:rFonts w:ascii="Book Antiqua" w:hAnsi="Book Antiqua"/>
        </w:rPr>
      </w:pPr>
      <w:r w:rsidRPr="008B12A7">
        <w:rPr>
          <w:rFonts w:ascii="Book Antiqua" w:hAnsi="Book Antiqua"/>
        </w:rPr>
        <w:t>Na tomto VZN obce</w:t>
      </w:r>
      <w:r w:rsidR="008B12A7" w:rsidRPr="008B12A7">
        <w:rPr>
          <w:rFonts w:ascii="Book Antiqua" w:hAnsi="Book Antiqua"/>
        </w:rPr>
        <w:t xml:space="preserve"> Vieska nad Žitavou </w:t>
      </w:r>
      <w:r w:rsidRPr="008B12A7">
        <w:rPr>
          <w:rFonts w:ascii="Book Antiqua" w:hAnsi="Book Antiqua"/>
        </w:rPr>
        <w:t xml:space="preserve">sa uznieslo </w:t>
      </w:r>
      <w:r w:rsidR="008B12A7" w:rsidRPr="008B12A7">
        <w:rPr>
          <w:rFonts w:ascii="Book Antiqua" w:hAnsi="Book Antiqua"/>
        </w:rPr>
        <w:t xml:space="preserve">obecné </w:t>
      </w:r>
      <w:r w:rsidRPr="008B12A7">
        <w:rPr>
          <w:rFonts w:ascii="Book Antiqua" w:hAnsi="Book Antiqua"/>
        </w:rPr>
        <w:t xml:space="preserve"> zastupiteľstvo </w:t>
      </w:r>
      <w:r w:rsidR="008B12A7" w:rsidRPr="008B12A7">
        <w:rPr>
          <w:rFonts w:ascii="Book Antiqua" w:hAnsi="Book Antiqua"/>
        </w:rPr>
        <w:t xml:space="preserve">obce Vieska nad Žitavou </w:t>
      </w:r>
      <w:r w:rsidRPr="008B12A7">
        <w:rPr>
          <w:rFonts w:ascii="Book Antiqua" w:hAnsi="Book Antiqua"/>
        </w:rPr>
        <w:t>dňa</w:t>
      </w:r>
      <w:r w:rsidR="001D6368">
        <w:rPr>
          <w:rFonts w:ascii="Book Antiqua" w:hAnsi="Book Antiqua"/>
        </w:rPr>
        <w:t xml:space="preserve"> 16.12.2024</w:t>
      </w:r>
      <w:r w:rsidRPr="008B12A7">
        <w:rPr>
          <w:rFonts w:ascii="Book Antiqua" w:hAnsi="Book Antiqua"/>
        </w:rPr>
        <w:t xml:space="preserve"> svoj</w:t>
      </w:r>
      <w:r w:rsidR="006F4D57" w:rsidRPr="008B12A7">
        <w:rPr>
          <w:rFonts w:ascii="Book Antiqua" w:hAnsi="Book Antiqua"/>
        </w:rPr>
        <w:t>í</w:t>
      </w:r>
      <w:r w:rsidRPr="008B12A7">
        <w:rPr>
          <w:rFonts w:ascii="Book Antiqua" w:hAnsi="Book Antiqua"/>
        </w:rPr>
        <w:t xml:space="preserve">m uznesením č. </w:t>
      </w:r>
      <w:r w:rsidR="001D6368">
        <w:rPr>
          <w:rFonts w:ascii="Book Antiqua" w:hAnsi="Book Antiqua"/>
        </w:rPr>
        <w:t>71/2024</w:t>
      </w:r>
      <w:r w:rsidRPr="008B12A7">
        <w:rPr>
          <w:rFonts w:ascii="Book Antiqua" w:hAnsi="Book Antiqua"/>
        </w:rPr>
        <w:t xml:space="preserve"> a toto VZN nadobúda</w:t>
      </w:r>
      <w:r w:rsidR="005B11CB" w:rsidRPr="008B12A7">
        <w:rPr>
          <w:rFonts w:ascii="Book Antiqua" w:hAnsi="Book Antiqua"/>
        </w:rPr>
        <w:t xml:space="preserve"> </w:t>
      </w:r>
      <w:r w:rsidRPr="008B12A7">
        <w:rPr>
          <w:rFonts w:ascii="Book Antiqua" w:hAnsi="Book Antiqua"/>
        </w:rPr>
        <w:t xml:space="preserve">účinnosť </w:t>
      </w:r>
      <w:r w:rsidRPr="008B12A7">
        <w:rPr>
          <w:rFonts w:ascii="Book Antiqua" w:hAnsi="Book Antiqua"/>
          <w:b/>
        </w:rPr>
        <w:t>1. januára 20</w:t>
      </w:r>
      <w:r w:rsidR="008B12A7" w:rsidRPr="008B12A7">
        <w:rPr>
          <w:rFonts w:ascii="Book Antiqua" w:hAnsi="Book Antiqua"/>
          <w:b/>
        </w:rPr>
        <w:t>25</w:t>
      </w:r>
      <w:r w:rsidRPr="008B12A7">
        <w:rPr>
          <w:rFonts w:ascii="Book Antiqua" w:hAnsi="Book Antiqua"/>
        </w:rPr>
        <w:t>.</w:t>
      </w:r>
    </w:p>
    <w:p w14:paraId="1F3BD33C" w14:textId="3F8EFECF" w:rsidR="00177DC6" w:rsidRPr="008B12A7" w:rsidRDefault="00177DC6" w:rsidP="00177DC6">
      <w:pPr>
        <w:rPr>
          <w:rFonts w:ascii="Book Antiqua" w:hAnsi="Book Antiqua"/>
        </w:rPr>
      </w:pPr>
    </w:p>
    <w:p w14:paraId="579BCFEC" w14:textId="777C4817" w:rsidR="00313F80" w:rsidRPr="008B12A7" w:rsidRDefault="00313F80" w:rsidP="001D69FD">
      <w:pPr>
        <w:spacing w:after="0" w:line="240" w:lineRule="auto"/>
        <w:ind w:left="5664" w:firstLine="708"/>
        <w:jc w:val="both"/>
        <w:outlineLvl w:val="0"/>
        <w:rPr>
          <w:rFonts w:ascii="Book Antiqua" w:hAnsi="Book Antiqua"/>
        </w:rPr>
      </w:pPr>
      <w:r w:rsidRPr="008B12A7">
        <w:rPr>
          <w:rFonts w:ascii="Book Antiqua" w:hAnsi="Book Antiqua"/>
        </w:rPr>
        <w:t>_____________________</w:t>
      </w:r>
      <w:r w:rsidR="001D69FD" w:rsidRPr="008B12A7">
        <w:rPr>
          <w:rFonts w:ascii="Book Antiqua" w:hAnsi="Book Antiqua"/>
        </w:rPr>
        <w:t xml:space="preserve"> </w:t>
      </w:r>
    </w:p>
    <w:p w14:paraId="0F8463D5" w14:textId="5A79C317" w:rsidR="00313F80" w:rsidRPr="008B12A7" w:rsidRDefault="008B12A7" w:rsidP="001D69FD">
      <w:pPr>
        <w:spacing w:after="0" w:line="240" w:lineRule="auto"/>
        <w:ind w:left="5664" w:firstLine="708"/>
        <w:jc w:val="both"/>
        <w:rPr>
          <w:rFonts w:ascii="Book Antiqua" w:hAnsi="Book Antiqua"/>
        </w:rPr>
      </w:pPr>
      <w:r w:rsidRPr="008B12A7">
        <w:rPr>
          <w:rFonts w:ascii="Book Antiqua" w:hAnsi="Book Antiqua"/>
        </w:rPr>
        <w:t xml:space="preserve">Štefan Mladý, starosta </w:t>
      </w:r>
    </w:p>
    <w:p w14:paraId="036C52B4" w14:textId="77777777" w:rsidR="00313F80" w:rsidRPr="008B12A7" w:rsidRDefault="00313F80" w:rsidP="00313F80">
      <w:pPr>
        <w:outlineLvl w:val="0"/>
        <w:rPr>
          <w:rFonts w:ascii="Book Antiqua" w:hAnsi="Book Antiqua"/>
        </w:rPr>
      </w:pPr>
    </w:p>
    <w:p w14:paraId="33B00912" w14:textId="77777777" w:rsidR="00313F80" w:rsidRPr="008B12A7" w:rsidRDefault="00313F80" w:rsidP="00313F80">
      <w:pPr>
        <w:outlineLvl w:val="0"/>
        <w:rPr>
          <w:rFonts w:ascii="Book Antiqua" w:hAnsi="Book Antiqua"/>
        </w:rPr>
      </w:pPr>
    </w:p>
    <w:p w14:paraId="64F6A6B6" w14:textId="05AF0526" w:rsidR="00313F80" w:rsidRPr="008B12A7" w:rsidRDefault="008B12A7" w:rsidP="00313F80">
      <w:pPr>
        <w:outlineLvl w:val="0"/>
        <w:rPr>
          <w:rFonts w:ascii="Book Antiqua" w:hAnsi="Book Antiqua"/>
        </w:rPr>
      </w:pPr>
      <w:r w:rsidRPr="008B12A7">
        <w:rPr>
          <w:rFonts w:ascii="Book Antiqua" w:hAnsi="Book Antiqua"/>
        </w:rPr>
        <w:t xml:space="preserve">Vyvesené na úradnej tabuli: </w:t>
      </w:r>
      <w:r w:rsidR="001D6368">
        <w:rPr>
          <w:rFonts w:ascii="Book Antiqua" w:hAnsi="Book Antiqua"/>
        </w:rPr>
        <w:t>17.12.2024</w:t>
      </w:r>
    </w:p>
    <w:p w14:paraId="14DEE989" w14:textId="143C35B1" w:rsidR="00AD5D7C" w:rsidRPr="00094925" w:rsidRDefault="00313F80" w:rsidP="00313F80">
      <w:pPr>
        <w:rPr>
          <w:rFonts w:ascii="Book Antiqua" w:hAnsi="Book Antiqua"/>
        </w:rPr>
      </w:pPr>
      <w:r w:rsidRPr="008B12A7">
        <w:rPr>
          <w:rFonts w:ascii="Book Antiqua" w:hAnsi="Book Antiqua"/>
        </w:rPr>
        <w:t xml:space="preserve">Zvesené z úradnej tabule: </w:t>
      </w:r>
      <w:r w:rsidR="001D6368">
        <w:rPr>
          <w:rFonts w:ascii="Book Antiqua" w:hAnsi="Book Antiqua"/>
        </w:rPr>
        <w:t>31.12.2024</w:t>
      </w:r>
      <w:r w:rsidRPr="00094925">
        <w:rPr>
          <w:rFonts w:ascii="Book Antiqua" w:hAnsi="Book Antiqua"/>
        </w:rPr>
        <w:tab/>
      </w:r>
    </w:p>
    <w:sectPr w:rsidR="00AD5D7C" w:rsidRPr="000949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1FA7E93D" w16cex:dateUtc="2018-11-27T15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6EA11BF" w16cid:durableId="1FA7E93D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FAA9C6" w14:textId="77777777" w:rsidR="0026029C" w:rsidRDefault="0026029C" w:rsidP="00494E5D">
      <w:pPr>
        <w:spacing w:after="0" w:line="240" w:lineRule="auto"/>
      </w:pPr>
      <w:r>
        <w:separator/>
      </w:r>
    </w:p>
  </w:endnote>
  <w:endnote w:type="continuationSeparator" w:id="0">
    <w:p w14:paraId="4F052CB1" w14:textId="77777777" w:rsidR="0026029C" w:rsidRDefault="0026029C" w:rsidP="00494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2456C4" w14:textId="77777777" w:rsidR="0026029C" w:rsidRDefault="0026029C" w:rsidP="00494E5D">
      <w:pPr>
        <w:spacing w:after="0" w:line="240" w:lineRule="auto"/>
      </w:pPr>
      <w:r>
        <w:separator/>
      </w:r>
    </w:p>
  </w:footnote>
  <w:footnote w:type="continuationSeparator" w:id="0">
    <w:p w14:paraId="3D02F119" w14:textId="77777777" w:rsidR="0026029C" w:rsidRDefault="0026029C" w:rsidP="00494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F44DE"/>
    <w:multiLevelType w:val="hybridMultilevel"/>
    <w:tmpl w:val="7DF6BEF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A54E8B"/>
    <w:multiLevelType w:val="hybridMultilevel"/>
    <w:tmpl w:val="0D50029E"/>
    <w:lvl w:ilvl="0" w:tplc="F96AD9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4C30E2"/>
    <w:multiLevelType w:val="hybridMultilevel"/>
    <w:tmpl w:val="1FE02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EF3F11"/>
    <w:multiLevelType w:val="hybridMultilevel"/>
    <w:tmpl w:val="04B272E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827EB3B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D618E3"/>
    <w:multiLevelType w:val="hybridMultilevel"/>
    <w:tmpl w:val="9208D8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6DE5"/>
    <w:rsid w:val="00031230"/>
    <w:rsid w:val="00035638"/>
    <w:rsid w:val="00093C6A"/>
    <w:rsid w:val="00094925"/>
    <w:rsid w:val="000B1681"/>
    <w:rsid w:val="001026F1"/>
    <w:rsid w:val="00146DE5"/>
    <w:rsid w:val="001471CD"/>
    <w:rsid w:val="00151355"/>
    <w:rsid w:val="001638D5"/>
    <w:rsid w:val="00177DC6"/>
    <w:rsid w:val="00196030"/>
    <w:rsid w:val="001D6368"/>
    <w:rsid w:val="001D69FD"/>
    <w:rsid w:val="001E08F6"/>
    <w:rsid w:val="001E14A0"/>
    <w:rsid w:val="001F5445"/>
    <w:rsid w:val="0026029C"/>
    <w:rsid w:val="002832AA"/>
    <w:rsid w:val="002E3520"/>
    <w:rsid w:val="002E5AC5"/>
    <w:rsid w:val="002E70F1"/>
    <w:rsid w:val="00310E0A"/>
    <w:rsid w:val="00313F80"/>
    <w:rsid w:val="00357CD7"/>
    <w:rsid w:val="0038304B"/>
    <w:rsid w:val="00391FBD"/>
    <w:rsid w:val="003B7C34"/>
    <w:rsid w:val="003C1DEC"/>
    <w:rsid w:val="00410568"/>
    <w:rsid w:val="00421196"/>
    <w:rsid w:val="00430CB1"/>
    <w:rsid w:val="004336DD"/>
    <w:rsid w:val="00494E5D"/>
    <w:rsid w:val="004960DC"/>
    <w:rsid w:val="004D39A3"/>
    <w:rsid w:val="0053418C"/>
    <w:rsid w:val="00535043"/>
    <w:rsid w:val="005B11CB"/>
    <w:rsid w:val="005E16D9"/>
    <w:rsid w:val="005E38FB"/>
    <w:rsid w:val="00602180"/>
    <w:rsid w:val="006400AC"/>
    <w:rsid w:val="006414E2"/>
    <w:rsid w:val="006C53CC"/>
    <w:rsid w:val="006F4D57"/>
    <w:rsid w:val="00707AFA"/>
    <w:rsid w:val="007662EE"/>
    <w:rsid w:val="007C1202"/>
    <w:rsid w:val="007D059B"/>
    <w:rsid w:val="007E4A78"/>
    <w:rsid w:val="00801794"/>
    <w:rsid w:val="00802EF6"/>
    <w:rsid w:val="0082650E"/>
    <w:rsid w:val="008813B2"/>
    <w:rsid w:val="008B12A7"/>
    <w:rsid w:val="008C52B3"/>
    <w:rsid w:val="008D1B70"/>
    <w:rsid w:val="008E14D8"/>
    <w:rsid w:val="00966186"/>
    <w:rsid w:val="00975DBC"/>
    <w:rsid w:val="009C37C4"/>
    <w:rsid w:val="00A17760"/>
    <w:rsid w:val="00B20DD3"/>
    <w:rsid w:val="00B95BE8"/>
    <w:rsid w:val="00BA1AFE"/>
    <w:rsid w:val="00BB11C7"/>
    <w:rsid w:val="00BC7FB3"/>
    <w:rsid w:val="00BE581A"/>
    <w:rsid w:val="00C0738C"/>
    <w:rsid w:val="00C10C63"/>
    <w:rsid w:val="00C5489A"/>
    <w:rsid w:val="00C70407"/>
    <w:rsid w:val="00CA5E94"/>
    <w:rsid w:val="00CE06DB"/>
    <w:rsid w:val="00D37AC9"/>
    <w:rsid w:val="00D628F7"/>
    <w:rsid w:val="00D714D8"/>
    <w:rsid w:val="00D76978"/>
    <w:rsid w:val="00DA6D16"/>
    <w:rsid w:val="00DB297F"/>
    <w:rsid w:val="00DB55DA"/>
    <w:rsid w:val="00DF20D3"/>
    <w:rsid w:val="00DF383B"/>
    <w:rsid w:val="00DF4325"/>
    <w:rsid w:val="00E122E8"/>
    <w:rsid w:val="00E169DB"/>
    <w:rsid w:val="00E43FAD"/>
    <w:rsid w:val="00E44ABA"/>
    <w:rsid w:val="00E76BE4"/>
    <w:rsid w:val="00E91575"/>
    <w:rsid w:val="00EA0B08"/>
    <w:rsid w:val="00EC228D"/>
    <w:rsid w:val="00EF5F10"/>
    <w:rsid w:val="00F61D2A"/>
    <w:rsid w:val="00F7294D"/>
    <w:rsid w:val="00F9686B"/>
    <w:rsid w:val="00FE5814"/>
    <w:rsid w:val="00FE6891"/>
    <w:rsid w:val="00FF2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341A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336DD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2E352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E3520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E3520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E352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E3520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E3520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E3520"/>
    <w:rPr>
      <w:rFonts w:ascii="Times New Roman" w:hAnsi="Times New Roman" w:cs="Times New Roman"/>
      <w:sz w:val="18"/>
      <w:szCs w:val="18"/>
    </w:rPr>
  </w:style>
  <w:style w:type="paragraph" w:styleId="Revzia">
    <w:name w:val="Revision"/>
    <w:hidden/>
    <w:uiPriority w:val="99"/>
    <w:semiHidden/>
    <w:rsid w:val="00494E5D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494E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94E5D"/>
  </w:style>
  <w:style w:type="paragraph" w:styleId="Pta">
    <w:name w:val="footer"/>
    <w:basedOn w:val="Normlny"/>
    <w:link w:val="PtaChar"/>
    <w:uiPriority w:val="99"/>
    <w:unhideWhenUsed/>
    <w:rsid w:val="00494E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94E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Dane</dc:creator>
  <cp:keywords/>
  <dc:description/>
  <cp:lastModifiedBy>owner</cp:lastModifiedBy>
  <cp:revision>4</cp:revision>
  <cp:lastPrinted>2025-02-19T14:16:00Z</cp:lastPrinted>
  <dcterms:created xsi:type="dcterms:W3CDTF">2024-11-28T13:48:00Z</dcterms:created>
  <dcterms:modified xsi:type="dcterms:W3CDTF">2025-02-19T14:16:00Z</dcterms:modified>
</cp:coreProperties>
</file>